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0"/>
      </w:tblGrid>
      <w:tr w:rsidR="000F1425" w:rsidRPr="009231E1" w14:paraId="7000BB42" w14:textId="77777777" w:rsidTr="000F1425">
        <w:trPr>
          <w:trHeight w:val="424"/>
        </w:trPr>
        <w:tc>
          <w:tcPr>
            <w:tcW w:w="9639" w:type="dxa"/>
            <w:shd w:val="clear" w:color="auto" w:fill="auto"/>
          </w:tcPr>
          <w:p w14:paraId="1B8FA02E" w14:textId="32A72D84" w:rsidR="000F1425" w:rsidRPr="009231E1" w:rsidRDefault="00FA4BE6" w:rsidP="00A619EB">
            <w:pPr>
              <w:rPr>
                <w:b/>
                <w:color w:val="009AA6"/>
                <w:sz w:val="48"/>
                <w:szCs w:val="48"/>
              </w:rPr>
            </w:pPr>
            <w:r>
              <w:rPr>
                <w:b/>
                <w:noProof/>
                <w:color w:val="009AA6"/>
                <w:sz w:val="48"/>
                <w:szCs w:val="48"/>
                <w:lang w:eastAsia="en-AU"/>
              </w:rPr>
              <w:drawing>
                <wp:anchor distT="0" distB="0" distL="114300" distR="114300" simplePos="0" relativeHeight="251657216" behindDoc="1" locked="0" layoutInCell="1" allowOverlap="1" wp14:anchorId="6AA9FE85" wp14:editId="6A863298">
                  <wp:simplePos x="0" y="0"/>
                  <wp:positionH relativeFrom="column">
                    <wp:posOffset>-69850</wp:posOffset>
                  </wp:positionH>
                  <wp:positionV relativeFrom="paragraph">
                    <wp:posOffset>9322</wp:posOffset>
                  </wp:positionV>
                  <wp:extent cx="6120384" cy="1078992"/>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y template banner.jpg"/>
                          <pic:cNvPicPr/>
                        </pic:nvPicPr>
                        <pic:blipFill>
                          <a:blip r:embed="rId12">
                            <a:extLst>
                              <a:ext uri="{28A0092B-C50C-407E-A947-70E740481C1C}">
                                <a14:useLocalDpi xmlns:a14="http://schemas.microsoft.com/office/drawing/2010/main" val="0"/>
                              </a:ext>
                            </a:extLst>
                          </a:blip>
                          <a:stretch>
                            <a:fillRect/>
                          </a:stretch>
                        </pic:blipFill>
                        <pic:spPr>
                          <a:xfrm>
                            <a:off x="0" y="0"/>
                            <a:ext cx="6120384" cy="107899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231E1">
              <w:rPr>
                <w:b/>
                <w:color w:val="009AA6"/>
                <w:sz w:val="48"/>
                <w:szCs w:val="48"/>
              </w:rPr>
              <w:t xml:space="preserve"> </w:t>
            </w:r>
          </w:p>
        </w:tc>
      </w:tr>
      <w:tr w:rsidR="000F1425" w:rsidRPr="009231E1" w14:paraId="53779027" w14:textId="77777777" w:rsidTr="009C3667">
        <w:trPr>
          <w:trHeight w:val="1154"/>
        </w:trPr>
        <w:tc>
          <w:tcPr>
            <w:tcW w:w="9639" w:type="dxa"/>
            <w:shd w:val="clear" w:color="auto" w:fill="auto"/>
            <w:vAlign w:val="center"/>
          </w:tcPr>
          <w:p w14:paraId="0A06188F" w14:textId="26E8EE68" w:rsidR="000F1425" w:rsidRDefault="00F229F5" w:rsidP="00F229F5">
            <w:pPr>
              <w:rPr>
                <w:b/>
                <w:color w:val="FFFFFF" w:themeColor="background1"/>
                <w:sz w:val="40"/>
                <w:szCs w:val="40"/>
              </w:rPr>
            </w:pPr>
            <w:r>
              <w:rPr>
                <w:b/>
                <w:color w:val="FFFFFF" w:themeColor="background1"/>
                <w:sz w:val="40"/>
                <w:szCs w:val="40"/>
              </w:rPr>
              <w:t>Policy 2.41</w:t>
            </w:r>
          </w:p>
          <w:p w14:paraId="671CB5CE" w14:textId="510ED80F" w:rsidR="00F229F5" w:rsidRPr="00F229F5" w:rsidRDefault="00F229F5" w:rsidP="00F229F5">
            <w:pPr>
              <w:rPr>
                <w:rFonts w:cs="Arial"/>
                <w:b/>
                <w:color w:val="FFFFFF" w:themeColor="background1"/>
                <w:sz w:val="32"/>
                <w:szCs w:val="32"/>
              </w:rPr>
            </w:pPr>
            <w:r w:rsidRPr="00F229F5">
              <w:rPr>
                <w:b/>
                <w:color w:val="FFFFFF" w:themeColor="background1"/>
                <w:sz w:val="32"/>
                <w:szCs w:val="32"/>
              </w:rPr>
              <w:t>Appendix 1: Application for Repeating a Year Level</w:t>
            </w:r>
          </w:p>
        </w:tc>
      </w:tr>
      <w:tr w:rsidR="000F1425" w:rsidRPr="009231E1" w14:paraId="770EE5E7" w14:textId="77777777" w:rsidTr="00A619EB">
        <w:tc>
          <w:tcPr>
            <w:tcW w:w="9639" w:type="dxa"/>
            <w:shd w:val="clear" w:color="auto" w:fill="auto"/>
          </w:tcPr>
          <w:p w14:paraId="2CE20CB9" w14:textId="77777777" w:rsidR="000F1425" w:rsidRPr="009231E1" w:rsidRDefault="000F1425" w:rsidP="00A619EB">
            <w:pPr>
              <w:rPr>
                <w:b/>
                <w:color w:val="009AA6"/>
                <w:sz w:val="40"/>
                <w:szCs w:val="40"/>
              </w:rPr>
            </w:pPr>
          </w:p>
        </w:tc>
      </w:tr>
    </w:tbl>
    <w:p w14:paraId="2A33ACB9" w14:textId="77777777" w:rsidR="00F229F5" w:rsidRDefault="00F229F5" w:rsidP="00F229F5">
      <w:r>
        <w:t>Students attending Catholic schools in the Archdiocese of Melbourne should progress to the next year level with their peers. Where there is a request to consider retention (repeating a year of school), a Program Support Group (PSG) meeting must be convened to carefully consider all of the available information and any additional adjustments that could be made to the student’s educational program. A collaborative approach should be taken to review the student’s needs and to identify other educational options, strategies and supports that the school could offer instead of repeating a year level.</w:t>
      </w:r>
    </w:p>
    <w:p w14:paraId="1B75ED7B" w14:textId="77777777" w:rsidR="00F229F5" w:rsidRDefault="00F229F5" w:rsidP="00F229F5"/>
    <w:p w14:paraId="16244AF9" w14:textId="6C9176C0" w:rsidR="00F229F5" w:rsidRDefault="00F229F5" w:rsidP="00F229F5">
      <w:r>
        <w:t xml:space="preserve">In exceptional situations, e.g. due to student illness, personal family circumstances or family relocation, schools may request that a student is granted an exemption to repeat a year level. </w:t>
      </w:r>
      <w:r w:rsidRPr="00090708">
        <w:t xml:space="preserve">When considering if a student may benefit from repeating a year level, the </w:t>
      </w:r>
      <w:r>
        <w:t>PSG</w:t>
      </w:r>
      <w:r w:rsidRPr="00090708">
        <w:t xml:space="preserve"> should consider the student’s best interests, including factors such as the student’s age, academic performance, aptitude, ability and </w:t>
      </w:r>
      <w:proofErr w:type="spellStart"/>
      <w:r w:rsidRPr="00090708">
        <w:t>devel</w:t>
      </w:r>
      <w:proofErr w:type="spellEnd"/>
      <w:sdt>
        <w:sdtPr>
          <w:tag w:val="goog_rdk_13"/>
          <w:id w:val="-1432897919"/>
          <w:showingPlcHdr/>
        </w:sdtPr>
        <w:sdtEndPr/>
        <w:sdtContent>
          <w:r w:rsidR="00655DCD">
            <w:t xml:space="preserve">     </w:t>
          </w:r>
        </w:sdtContent>
      </w:sdt>
      <w:sdt>
        <w:sdtPr>
          <w:tag w:val="goog_rdk_14"/>
          <w:id w:val="-985471606"/>
        </w:sdtPr>
        <w:sdtEndPr/>
        <w:sdtContent/>
      </w:sdt>
      <w:sdt>
        <w:sdtPr>
          <w:tag w:val="goog_rdk_15"/>
          <w:id w:val="1296722617"/>
        </w:sdtPr>
        <w:sdtEndPr/>
        <w:sdtContent/>
      </w:sdt>
      <w:proofErr w:type="spellStart"/>
      <w:r w:rsidRPr="00090708">
        <w:t>opment</w:t>
      </w:r>
      <w:proofErr w:type="spellEnd"/>
      <w:r w:rsidRPr="00090708">
        <w:t>, maturity, social and emotional wellbeing, attitude, peer group support and dependence. Independent expert advice can be sought from consultants</w:t>
      </w:r>
      <w:r>
        <w:t xml:space="preserve"> and/or </w:t>
      </w:r>
      <w:r w:rsidRPr="00090708">
        <w:t>health or allied health professionals, if necessary.</w:t>
      </w:r>
    </w:p>
    <w:p w14:paraId="095CEA48" w14:textId="77777777" w:rsidR="00F229F5" w:rsidRPr="00090708" w:rsidRDefault="00F229F5" w:rsidP="00F229F5"/>
    <w:p w14:paraId="4C948BFF" w14:textId="77777777" w:rsidR="00F229F5" w:rsidRDefault="00F229F5" w:rsidP="00F229F5">
      <w:r w:rsidRPr="004A0E5F">
        <w:t>Research pertaining to year</w:t>
      </w:r>
      <w:r>
        <w:t>-</w:t>
      </w:r>
      <w:r w:rsidRPr="004A0E5F">
        <w:t>level retention (repeating) should also be considered</w:t>
      </w:r>
      <w:r>
        <w:t>.</w:t>
      </w:r>
      <w:r w:rsidRPr="004A0E5F">
        <w:t xml:space="preserve"> </w:t>
      </w:r>
      <w:r>
        <w:t xml:space="preserve">Please refer to the </w:t>
      </w:r>
      <w:r w:rsidRPr="00090708">
        <w:rPr>
          <w:i/>
        </w:rPr>
        <w:t>Catholic Education Melbourne Student Retention Policy</w:t>
      </w:r>
      <w:r w:rsidRPr="004A0E5F">
        <w:t xml:space="preserve"> and </w:t>
      </w:r>
      <w:r w:rsidRPr="00090708">
        <w:rPr>
          <w:i/>
        </w:rPr>
        <w:t>Guidelines</w:t>
      </w:r>
      <w:r>
        <w:rPr>
          <w:i/>
        </w:rPr>
        <w:t xml:space="preserve"> for Student Retention</w:t>
      </w:r>
      <w:r>
        <w:t xml:space="preserve"> for further information.</w:t>
      </w:r>
      <w:r w:rsidRPr="004A0E5F">
        <w:t xml:space="preserve"> </w:t>
      </w:r>
    </w:p>
    <w:p w14:paraId="79CB862E" w14:textId="77777777" w:rsidR="00F229F5" w:rsidRPr="004A0E5F" w:rsidRDefault="00F229F5" w:rsidP="00F229F5"/>
    <w:p w14:paraId="0FE79D08" w14:textId="77777777" w:rsidR="00F229F5" w:rsidRDefault="00F229F5" w:rsidP="00F229F5">
      <w:bookmarkStart w:id="0" w:name="_Hlk53998863"/>
      <w:r>
        <w:t>Where a close examination of the presenting factors has been conducted and the principal forms the view that year-level retention is in the student’s best interests, the completed application form should be forwarded to the regional general manager.</w:t>
      </w:r>
    </w:p>
    <w:p w14:paraId="437FFB5F" w14:textId="77777777" w:rsidR="00F229F5" w:rsidRDefault="00F229F5" w:rsidP="00F229F5"/>
    <w:tbl>
      <w:tblPr>
        <w:tblW w:w="9630" w:type="dxa"/>
        <w:tblBorders>
          <w:top w:val="nil"/>
          <w:left w:val="nil"/>
          <w:bottom w:val="nil"/>
          <w:right w:val="nil"/>
          <w:insideH w:val="nil"/>
          <w:insideV w:val="nil"/>
        </w:tblBorders>
        <w:tblLayout w:type="fixed"/>
        <w:tblLook w:val="0600" w:firstRow="0" w:lastRow="0" w:firstColumn="0" w:lastColumn="0" w:noHBand="1" w:noVBand="1"/>
      </w:tblPr>
      <w:tblGrid>
        <w:gridCol w:w="2505"/>
        <w:gridCol w:w="2460"/>
        <w:gridCol w:w="2325"/>
        <w:gridCol w:w="2340"/>
      </w:tblGrid>
      <w:tr w:rsidR="00F229F5" w14:paraId="102998F6" w14:textId="77777777" w:rsidTr="00E46C58">
        <w:trPr>
          <w:trHeight w:val="1820"/>
        </w:trPr>
        <w:tc>
          <w:tcPr>
            <w:tcW w:w="963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bookmarkEnd w:id="0"/>
          <w:p w14:paraId="1FDB3F95" w14:textId="77777777" w:rsidR="00F229F5" w:rsidRDefault="00F229F5" w:rsidP="00E46C58">
            <w:pPr>
              <w:spacing w:before="60" w:after="60"/>
            </w:pPr>
            <w:r>
              <w:t xml:space="preserve">This application should be completed by the PSG, supported by the parents or guardians and in consultation with relevant professionals, and provided to the principal. Where the principal determines that repeating a year level is in the best interests of the student, this form should be submitted to the regional general manager. </w:t>
            </w:r>
          </w:p>
          <w:p w14:paraId="39230953" w14:textId="77777777" w:rsidR="00F229F5" w:rsidRDefault="00F229F5" w:rsidP="00E46C58">
            <w:pPr>
              <w:spacing w:before="60" w:after="60"/>
            </w:pPr>
            <w:r>
              <w:t xml:space="preserve">In Victoria, compulsory schooling is from 6–17 years of age. Catholic primary schools in the Archdiocese of Melbourne cater for students aged 5–12 years </w:t>
            </w:r>
            <w:r w:rsidRPr="001E55AD">
              <w:t>and secondary schools</w:t>
            </w:r>
            <w:r>
              <w:t xml:space="preserve"> cater for students aged 13–18 years. Note that in a </w:t>
            </w:r>
            <w:r w:rsidRPr="001E55AD">
              <w:t>Melbourne</w:t>
            </w:r>
            <w:r w:rsidRPr="00182085">
              <w:t xml:space="preserve"> Catholic</w:t>
            </w:r>
            <w:r w:rsidRPr="001E55AD">
              <w:t xml:space="preserve"> school,</w:t>
            </w:r>
            <w:r>
              <w:t xml:space="preserve"> students aged 13 years and over must be enrolled in a secondary school.</w:t>
            </w:r>
          </w:p>
        </w:tc>
      </w:tr>
      <w:tr w:rsidR="00F229F5" w14:paraId="2C9E2104" w14:textId="77777777" w:rsidTr="00E46C58">
        <w:trPr>
          <w:trHeight w:val="605"/>
        </w:trPr>
        <w:tc>
          <w:tcPr>
            <w:tcW w:w="2505"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26DDC6BF" w14:textId="77777777" w:rsidR="00F229F5" w:rsidRDefault="00F229F5" w:rsidP="00E46C58">
            <w:pPr>
              <w:spacing w:before="60" w:after="60"/>
              <w:rPr>
                <w:b/>
              </w:rPr>
            </w:pPr>
            <w:r w:rsidRPr="00090708">
              <w:rPr>
                <w:b/>
              </w:rPr>
              <w:t xml:space="preserve">Name of </w:t>
            </w:r>
            <w:r>
              <w:rPr>
                <w:b/>
              </w:rPr>
              <w:t>s</w:t>
            </w:r>
            <w:r w:rsidRPr="00090708">
              <w:rPr>
                <w:b/>
              </w:rPr>
              <w:t>chool</w:t>
            </w:r>
            <w:r>
              <w:rPr>
                <w:b/>
              </w:rPr>
              <w:t>:</w:t>
            </w:r>
          </w:p>
          <w:p w14:paraId="251E5BC4" w14:textId="77777777" w:rsidR="00F229F5" w:rsidRPr="00090708" w:rsidRDefault="00F229F5" w:rsidP="00E46C58">
            <w:pPr>
              <w:spacing w:before="60" w:after="60"/>
              <w:rPr>
                <w:b/>
              </w:rPr>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46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18B32188" w14:textId="77777777" w:rsidR="00F229F5" w:rsidRDefault="00F229F5" w:rsidP="00E46C58">
            <w:pPr>
              <w:spacing w:before="60" w:after="60"/>
              <w:rPr>
                <w:b/>
              </w:rPr>
            </w:pPr>
            <w:r w:rsidRPr="00090708">
              <w:rPr>
                <w:b/>
              </w:rPr>
              <w:t>Principal</w:t>
            </w:r>
            <w:r>
              <w:rPr>
                <w:b/>
              </w:rPr>
              <w:t xml:space="preserve"> name:</w:t>
            </w:r>
          </w:p>
          <w:p w14:paraId="2B1A2225" w14:textId="77777777" w:rsidR="00F229F5" w:rsidRPr="00090708" w:rsidRDefault="00F229F5" w:rsidP="00E46C58">
            <w:pPr>
              <w:spacing w:before="60" w:after="60"/>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65"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249CA0B6" w14:textId="77777777" w:rsidR="00F229F5" w:rsidRDefault="00F229F5" w:rsidP="00E46C58">
            <w:pPr>
              <w:spacing w:before="60" w:after="60"/>
              <w:rPr>
                <w:b/>
              </w:rPr>
            </w:pPr>
            <w:r w:rsidRPr="00090708">
              <w:rPr>
                <w:b/>
              </w:rPr>
              <w:t xml:space="preserve">Date of </w:t>
            </w:r>
            <w:r>
              <w:rPr>
                <w:b/>
              </w:rPr>
              <w:t>a</w:t>
            </w:r>
            <w:r w:rsidRPr="00090708">
              <w:rPr>
                <w:b/>
              </w:rPr>
              <w:t>pplication</w:t>
            </w:r>
            <w:r>
              <w:rPr>
                <w:b/>
              </w:rPr>
              <w:t>:</w:t>
            </w:r>
          </w:p>
          <w:p w14:paraId="27CE3398" w14:textId="77777777" w:rsidR="00F229F5" w:rsidRPr="00090708" w:rsidRDefault="00F229F5" w:rsidP="00E46C58">
            <w:pPr>
              <w:spacing w:before="60" w:after="60"/>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29F5" w14:paraId="31E1F742" w14:textId="77777777" w:rsidTr="00E46C58">
        <w:trPr>
          <w:trHeight w:val="605"/>
        </w:trPr>
        <w:tc>
          <w:tcPr>
            <w:tcW w:w="250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656547" w14:textId="77777777" w:rsidR="00F229F5" w:rsidRPr="00090708" w:rsidRDefault="00F229F5" w:rsidP="00E46C58">
            <w:pPr>
              <w:spacing w:before="60" w:after="60"/>
              <w:rPr>
                <w:b/>
              </w:rPr>
            </w:pPr>
            <w:r w:rsidRPr="00090708">
              <w:rPr>
                <w:b/>
              </w:rPr>
              <w:t>Child’s</w:t>
            </w:r>
            <w:bookmarkStart w:id="2" w:name="_GoBack"/>
            <w:bookmarkEnd w:id="2"/>
            <w:r w:rsidRPr="00090708">
              <w:rPr>
                <w:b/>
              </w:rPr>
              <w:t xml:space="preserve"> surname:</w:t>
            </w:r>
          </w:p>
        </w:tc>
        <w:tc>
          <w:tcPr>
            <w:tcW w:w="246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1EB31EE" w14:textId="77777777" w:rsidR="00F229F5" w:rsidRDefault="00F229F5" w:rsidP="00E46C58">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65" w:type="dxa"/>
            <w:gridSpan w:val="2"/>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6E748D5" w14:textId="77777777" w:rsidR="00F229F5" w:rsidRDefault="00F229F5" w:rsidP="00E46C58">
            <w:pPr>
              <w:spacing w:before="60" w:after="60"/>
            </w:pPr>
            <w:r w:rsidRPr="00090708">
              <w:rPr>
                <w:b/>
              </w:rPr>
              <w:t>Female</w:t>
            </w:r>
            <w:r>
              <w:t xml:space="preserve">  </w:t>
            </w:r>
            <w:sdt>
              <w:sdtPr>
                <w:id w:val="9169859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r w:rsidRPr="00090708">
              <w:rPr>
                <w:b/>
              </w:rPr>
              <w:t>Male</w:t>
            </w:r>
            <w:r>
              <w:tab/>
            </w:r>
            <w:sdt>
              <w:sdtPr>
                <w:id w:val="16717592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r w:rsidRPr="00182085">
              <w:rPr>
                <w:b/>
              </w:rPr>
              <w:t>Other</w:t>
            </w:r>
            <w:r>
              <w:rPr>
                <w:b/>
              </w:rPr>
              <w:t xml:space="preserve">     </w:t>
            </w:r>
            <w:sdt>
              <w:sdtPr>
                <w:id w:val="-10183853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F229F5" w14:paraId="4F50B750" w14:textId="77777777" w:rsidTr="00E46C58">
        <w:trPr>
          <w:trHeight w:val="800"/>
        </w:trPr>
        <w:tc>
          <w:tcPr>
            <w:tcW w:w="25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77DB0" w14:textId="77777777" w:rsidR="00F229F5" w:rsidRPr="00090708" w:rsidRDefault="00F229F5" w:rsidP="00E46C58">
            <w:pPr>
              <w:spacing w:before="60" w:after="60"/>
              <w:rPr>
                <w:b/>
              </w:rPr>
            </w:pPr>
            <w:r w:rsidRPr="00090708">
              <w:rPr>
                <w:b/>
              </w:rPr>
              <w:lastRenderedPageBreak/>
              <w:t>Child’s first name:</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FD9332" w14:textId="77777777" w:rsidR="00F229F5" w:rsidRDefault="00F229F5" w:rsidP="00E46C58">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0498DE" w14:textId="77777777" w:rsidR="00F229F5" w:rsidRPr="00090708" w:rsidRDefault="00F229F5" w:rsidP="00E46C58">
            <w:pPr>
              <w:spacing w:before="60" w:after="60"/>
              <w:rPr>
                <w:b/>
              </w:rPr>
            </w:pPr>
            <w:r w:rsidRPr="00090708">
              <w:rPr>
                <w:b/>
              </w:rPr>
              <w:t xml:space="preserve">Current </w:t>
            </w:r>
            <w:r>
              <w:rPr>
                <w:b/>
              </w:rPr>
              <w:t>y</w:t>
            </w:r>
            <w:r w:rsidRPr="00090708">
              <w:rPr>
                <w:b/>
              </w:rPr>
              <w:t xml:space="preserve">ear </w:t>
            </w:r>
            <w:r>
              <w:rPr>
                <w:b/>
              </w:rPr>
              <w:t>l</w:t>
            </w:r>
            <w:r w:rsidRPr="00090708">
              <w:rPr>
                <w:b/>
              </w:rPr>
              <w:t>evel:</w:t>
            </w:r>
          </w:p>
        </w:tc>
        <w:tc>
          <w:tcPr>
            <w:tcW w:w="2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693CDD" w14:textId="77777777" w:rsidR="00F229F5" w:rsidRDefault="00F229F5" w:rsidP="00E46C58">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29F5" w14:paraId="2C9A55A1" w14:textId="77777777" w:rsidTr="00E46C58">
        <w:trPr>
          <w:trHeight w:val="575"/>
        </w:trPr>
        <w:tc>
          <w:tcPr>
            <w:tcW w:w="25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954769" w14:textId="77777777" w:rsidR="00F229F5" w:rsidRPr="00090708" w:rsidRDefault="00F229F5" w:rsidP="00E46C58">
            <w:pPr>
              <w:spacing w:before="60" w:after="60"/>
              <w:rPr>
                <w:b/>
              </w:rPr>
            </w:pPr>
            <w:r w:rsidRPr="00090708">
              <w:rPr>
                <w:b/>
              </w:rPr>
              <w:t>Date of birth:</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E16EB3" w14:textId="77777777" w:rsidR="00F229F5" w:rsidRDefault="00F229F5" w:rsidP="00E46C58">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607D8D" w14:textId="77777777" w:rsidR="00F229F5" w:rsidRPr="00090708" w:rsidRDefault="00F229F5" w:rsidP="00E46C58">
            <w:pPr>
              <w:spacing w:before="60" w:after="60"/>
              <w:rPr>
                <w:b/>
              </w:rPr>
            </w:pPr>
            <w:r w:rsidRPr="00090708">
              <w:rPr>
                <w:b/>
              </w:rPr>
              <w:t>Age:</w:t>
            </w:r>
          </w:p>
        </w:tc>
        <w:tc>
          <w:tcPr>
            <w:tcW w:w="2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BD70BA" w14:textId="77777777" w:rsidR="00F229F5" w:rsidRDefault="00F229F5" w:rsidP="00E46C58">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29F5" w14:paraId="549DA22E" w14:textId="77777777" w:rsidTr="00E46C58">
        <w:trPr>
          <w:trHeight w:val="530"/>
        </w:trPr>
        <w:tc>
          <w:tcPr>
            <w:tcW w:w="9630"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D3D4F6" w14:textId="77777777" w:rsidR="00F229F5" w:rsidRPr="00090708" w:rsidRDefault="00F229F5" w:rsidP="00E46C58">
            <w:pPr>
              <w:spacing w:before="60" w:after="60"/>
              <w:rPr>
                <w:b/>
              </w:rPr>
            </w:pPr>
            <w:r w:rsidRPr="00090708">
              <w:rPr>
                <w:b/>
              </w:rPr>
              <w:t xml:space="preserve">Please attach proof-of-age, e.g. child’s birth certificate, passport, </w:t>
            </w:r>
            <w:proofErr w:type="spellStart"/>
            <w:r w:rsidRPr="00090708">
              <w:rPr>
                <w:b/>
              </w:rPr>
              <w:t>ImmiCard</w:t>
            </w:r>
            <w:proofErr w:type="spellEnd"/>
            <w:r w:rsidRPr="00090708">
              <w:rPr>
                <w:b/>
              </w:rPr>
              <w:t xml:space="preserve"> or letter from doctor attesting to age.</w:t>
            </w:r>
          </w:p>
        </w:tc>
      </w:tr>
      <w:tr w:rsidR="00F229F5" w14:paraId="0E8F8302" w14:textId="77777777" w:rsidTr="00E46C58">
        <w:trPr>
          <w:trHeight w:val="530"/>
        </w:trPr>
        <w:tc>
          <w:tcPr>
            <w:tcW w:w="9630"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639D1F" w14:textId="77777777" w:rsidR="00F229F5" w:rsidRDefault="00F229F5" w:rsidP="00E46C58">
            <w:pPr>
              <w:spacing w:before="60" w:after="60"/>
            </w:pPr>
            <w:r w:rsidRPr="00090708">
              <w:rPr>
                <w:b/>
              </w:rPr>
              <w:t>Has the child previously repeated a year level, i.e. kinder, primary school or secondary school</w:t>
            </w:r>
            <w:r>
              <w:t xml:space="preserve">?                 </w:t>
            </w:r>
            <w:r w:rsidRPr="00090708">
              <w:rPr>
                <w:b/>
              </w:rPr>
              <w:t>Yes</w:t>
            </w:r>
            <w:r>
              <w:t xml:space="preserve">  </w:t>
            </w:r>
            <w:sdt>
              <w:sdtPr>
                <w:id w:val="-19051299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090708">
              <w:rPr>
                <w:b/>
              </w:rPr>
              <w:t>No</w:t>
            </w:r>
            <w:r>
              <w:t xml:space="preserve">   </w:t>
            </w:r>
            <w:sdt>
              <w:sdtPr>
                <w:id w:val="-192170300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229F5" w14:paraId="20B24770" w14:textId="77777777" w:rsidTr="00E46C58">
        <w:trPr>
          <w:trHeight w:val="575"/>
        </w:trPr>
        <w:tc>
          <w:tcPr>
            <w:tcW w:w="25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1A7EA" w14:textId="77777777" w:rsidR="00F229F5" w:rsidRPr="00090708" w:rsidRDefault="00F229F5" w:rsidP="00E46C58">
            <w:pPr>
              <w:spacing w:before="60" w:after="60"/>
              <w:rPr>
                <w:b/>
              </w:rPr>
            </w:pPr>
            <w:r w:rsidRPr="00090708">
              <w:rPr>
                <w:b/>
              </w:rPr>
              <w:t>Parent/guardian’s name:</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B37AB8" w14:textId="77777777" w:rsidR="00F229F5" w:rsidRDefault="00F229F5" w:rsidP="00E46C58">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77E652" w14:textId="77777777" w:rsidR="00F229F5" w:rsidRDefault="00F229F5" w:rsidP="00E46C58">
            <w:pPr>
              <w:spacing w:before="60" w:after="60"/>
            </w:pPr>
            <w:r w:rsidRPr="00090708">
              <w:rPr>
                <w:b/>
              </w:rPr>
              <w:t>Relationship to child</w:t>
            </w:r>
            <w:r>
              <w:t>:</w:t>
            </w:r>
          </w:p>
        </w:tc>
        <w:tc>
          <w:tcPr>
            <w:tcW w:w="2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CBACD6" w14:textId="77777777" w:rsidR="00F229F5" w:rsidRDefault="00F229F5" w:rsidP="00E46C58">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29F5" w14:paraId="00E47328" w14:textId="77777777" w:rsidTr="00E46C58">
        <w:trPr>
          <w:trHeight w:val="575"/>
        </w:trPr>
        <w:tc>
          <w:tcPr>
            <w:tcW w:w="25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6B6848" w14:textId="77777777" w:rsidR="00F229F5" w:rsidRPr="00090708" w:rsidRDefault="00F229F5" w:rsidP="00E46C58">
            <w:pPr>
              <w:spacing w:before="60" w:after="60"/>
              <w:rPr>
                <w:b/>
              </w:rPr>
            </w:pPr>
            <w:r w:rsidRPr="00090708">
              <w:rPr>
                <w:b/>
              </w:rPr>
              <w:t>Parent/guardian’s name:</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8C7A46" w14:textId="77777777" w:rsidR="00F229F5" w:rsidRDefault="00F229F5" w:rsidP="00E46C58">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3B7EB6" w14:textId="77777777" w:rsidR="00F229F5" w:rsidRPr="00090708" w:rsidRDefault="00F229F5" w:rsidP="00E46C58">
            <w:pPr>
              <w:spacing w:before="60" w:after="60"/>
              <w:rPr>
                <w:b/>
              </w:rPr>
            </w:pPr>
            <w:r w:rsidRPr="00090708">
              <w:rPr>
                <w:b/>
              </w:rPr>
              <w:t>Relationship to child:</w:t>
            </w:r>
          </w:p>
        </w:tc>
        <w:tc>
          <w:tcPr>
            <w:tcW w:w="2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78D732" w14:textId="77777777" w:rsidR="00F229F5" w:rsidRDefault="00F229F5" w:rsidP="00E46C58">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29F5" w14:paraId="30E7EE7E" w14:textId="77777777" w:rsidTr="00E46C58">
        <w:trPr>
          <w:trHeight w:val="575"/>
        </w:trPr>
        <w:tc>
          <w:tcPr>
            <w:tcW w:w="25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227EC6" w14:textId="77777777" w:rsidR="00F229F5" w:rsidRPr="00090708" w:rsidRDefault="00F229F5" w:rsidP="00E46C58">
            <w:pPr>
              <w:spacing w:before="60" w:after="60"/>
              <w:rPr>
                <w:b/>
              </w:rPr>
            </w:pPr>
            <w:r w:rsidRPr="00090708">
              <w:rPr>
                <w:b/>
              </w:rPr>
              <w:t>Address:</w:t>
            </w:r>
          </w:p>
        </w:tc>
        <w:tc>
          <w:tcPr>
            <w:tcW w:w="712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666971" w14:textId="77777777" w:rsidR="00F229F5" w:rsidRDefault="00F229F5" w:rsidP="00E46C58">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29F5" w14:paraId="4EF0B855" w14:textId="77777777" w:rsidTr="00E46C58">
        <w:trPr>
          <w:trHeight w:val="575"/>
        </w:trPr>
        <w:tc>
          <w:tcPr>
            <w:tcW w:w="25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B51477" w14:textId="77777777" w:rsidR="00F229F5" w:rsidRPr="00090708" w:rsidRDefault="00F229F5" w:rsidP="00E46C58">
            <w:pPr>
              <w:spacing w:before="60" w:after="60"/>
              <w:rPr>
                <w:b/>
              </w:rPr>
            </w:pPr>
            <w:r w:rsidRPr="00090708">
              <w:rPr>
                <w:b/>
              </w:rPr>
              <w:t>Contact number:</w:t>
            </w: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DEF803" w14:textId="77777777" w:rsidR="00F229F5" w:rsidRDefault="00F229F5" w:rsidP="00E46C58">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DD82AD" w14:textId="77777777" w:rsidR="00F229F5" w:rsidRPr="00090708" w:rsidRDefault="00F229F5" w:rsidP="00E46C58">
            <w:pPr>
              <w:spacing w:before="60" w:after="60"/>
              <w:rPr>
                <w:b/>
              </w:rPr>
            </w:pPr>
            <w:r w:rsidRPr="00090708">
              <w:rPr>
                <w:b/>
              </w:rPr>
              <w:t>Email:</w:t>
            </w:r>
          </w:p>
        </w:tc>
        <w:tc>
          <w:tcPr>
            <w:tcW w:w="2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EAFCCB" w14:textId="77777777" w:rsidR="00F229F5" w:rsidRDefault="00F229F5" w:rsidP="00E46C58">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29F5" w14:paraId="3DDD747F" w14:textId="77777777" w:rsidTr="00E46C58">
        <w:trPr>
          <w:trHeight w:val="530"/>
        </w:trPr>
        <w:tc>
          <w:tcPr>
            <w:tcW w:w="9630"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DC84C0" w14:textId="77777777" w:rsidR="00F229F5" w:rsidRPr="00090708" w:rsidRDefault="00F229F5" w:rsidP="00E46C58">
            <w:pPr>
              <w:spacing w:before="60" w:after="60"/>
              <w:rPr>
                <w:b/>
              </w:rPr>
            </w:pPr>
            <w:r w:rsidRPr="00090708">
              <w:rPr>
                <w:b/>
              </w:rPr>
              <w:t>Where this is a new enrolment, please provide full details of custodial parent/s, parenting orders, contact details for those with authority to enrol the child at school.</w:t>
            </w:r>
          </w:p>
        </w:tc>
      </w:tr>
    </w:tbl>
    <w:p w14:paraId="73CAEF32" w14:textId="77777777" w:rsidR="00F229F5" w:rsidRDefault="00F229F5" w:rsidP="00F229F5">
      <w:pPr>
        <w:spacing w:before="240" w:after="240"/>
      </w:pPr>
      <w:r>
        <w:t xml:space="preserve"> EVIDENCE TO SUPPORT APPLICATION </w:t>
      </w:r>
    </w:p>
    <w:tbl>
      <w:tblPr>
        <w:tblW w:w="9615" w:type="dxa"/>
        <w:tblBorders>
          <w:top w:val="nil"/>
          <w:left w:val="nil"/>
          <w:bottom w:val="nil"/>
          <w:right w:val="nil"/>
          <w:insideH w:val="nil"/>
          <w:insideV w:val="nil"/>
        </w:tblBorders>
        <w:tblLayout w:type="fixed"/>
        <w:tblLook w:val="0600" w:firstRow="0" w:lastRow="0" w:firstColumn="0" w:lastColumn="0" w:noHBand="1" w:noVBand="1"/>
      </w:tblPr>
      <w:tblGrid>
        <w:gridCol w:w="9615"/>
      </w:tblGrid>
      <w:tr w:rsidR="00F229F5" w14:paraId="078E118E" w14:textId="77777777" w:rsidTr="00E46C58">
        <w:trPr>
          <w:trHeight w:val="620"/>
        </w:trPr>
        <w:tc>
          <w:tcPr>
            <w:tcW w:w="96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4740CF" w14:textId="77777777" w:rsidR="00F229F5" w:rsidRPr="00090708" w:rsidRDefault="00F229F5" w:rsidP="00E46C58">
            <w:pPr>
              <w:spacing w:before="60" w:after="60"/>
              <w:rPr>
                <w:b/>
              </w:rPr>
            </w:pPr>
            <w:r w:rsidRPr="00090708">
              <w:rPr>
                <w:b/>
              </w:rPr>
              <w:t>BEST INTERESTS CRITERIA</w:t>
            </w:r>
          </w:p>
        </w:tc>
      </w:tr>
      <w:tr w:rsidR="00F229F5" w14:paraId="0248D969" w14:textId="77777777" w:rsidTr="00E46C58">
        <w:trPr>
          <w:trHeight w:val="575"/>
        </w:trPr>
        <w:tc>
          <w:tcPr>
            <w:tcW w:w="9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42B95" w14:textId="77777777" w:rsidR="00F229F5" w:rsidRDefault="00F229F5" w:rsidP="00E46C58">
            <w:r w:rsidRPr="00090708">
              <w:rPr>
                <w:b/>
              </w:rPr>
              <w:t>In completing this application for retention of a year level, the following documentation has been considered. (Please list relevant documentation here, e.g. academic records, psychologist report, medical report, teacher report etc.)</w:t>
            </w:r>
          </w:p>
        </w:tc>
      </w:tr>
      <w:tr w:rsidR="00F229F5" w14:paraId="34AF9743" w14:textId="77777777" w:rsidTr="00E46C58">
        <w:trPr>
          <w:trHeight w:val="575"/>
        </w:trPr>
        <w:tc>
          <w:tcPr>
            <w:tcW w:w="9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C9425F" w14:textId="77777777" w:rsidR="00F229F5" w:rsidRDefault="00F229F5" w:rsidP="00E46C5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041D51" w14:textId="77777777" w:rsidR="00F229F5" w:rsidRDefault="00F229F5" w:rsidP="00E46C58"/>
          <w:p w14:paraId="63E57EFF" w14:textId="77777777" w:rsidR="00F229F5" w:rsidRDefault="00F229F5" w:rsidP="00E46C58"/>
          <w:p w14:paraId="7645DCEB" w14:textId="77777777" w:rsidR="00F229F5" w:rsidRDefault="00F229F5" w:rsidP="00E46C58"/>
          <w:p w14:paraId="71390CDE" w14:textId="77777777" w:rsidR="00F229F5" w:rsidRDefault="00F229F5" w:rsidP="00E46C58"/>
        </w:tc>
      </w:tr>
      <w:tr w:rsidR="00F229F5" w14:paraId="7EEEB7E6" w14:textId="77777777" w:rsidTr="00E46C58">
        <w:trPr>
          <w:trHeight w:val="575"/>
        </w:trPr>
        <w:tc>
          <w:tcPr>
            <w:tcW w:w="9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4AAD7F" w14:textId="77777777" w:rsidR="00F229F5" w:rsidRDefault="00F229F5" w:rsidP="00E46C58">
            <w:pPr>
              <w:spacing w:before="60" w:after="60"/>
            </w:pPr>
            <w:r w:rsidRPr="00090708">
              <w:rPr>
                <w:b/>
              </w:rPr>
              <w:t xml:space="preserve">How is repeating a year of school in the best interests of this student? </w:t>
            </w:r>
          </w:p>
        </w:tc>
      </w:tr>
      <w:tr w:rsidR="00F229F5" w14:paraId="7939768F" w14:textId="77777777" w:rsidTr="00E46C58">
        <w:trPr>
          <w:trHeight w:val="575"/>
        </w:trPr>
        <w:tc>
          <w:tcPr>
            <w:tcW w:w="9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11FFCC" w14:textId="77777777" w:rsidR="00F229F5" w:rsidRDefault="00F229F5" w:rsidP="00E46C58">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8EF7B8" w14:textId="77777777" w:rsidR="00F229F5" w:rsidRDefault="00F229F5" w:rsidP="00E46C58">
            <w:pPr>
              <w:spacing w:before="60" w:after="60"/>
            </w:pPr>
          </w:p>
          <w:p w14:paraId="1FC23A0B" w14:textId="77777777" w:rsidR="00F229F5" w:rsidRDefault="00F229F5" w:rsidP="00E46C58">
            <w:pPr>
              <w:spacing w:before="60" w:after="60"/>
            </w:pPr>
          </w:p>
        </w:tc>
      </w:tr>
      <w:tr w:rsidR="00F229F5" w14:paraId="353E7BD9" w14:textId="77777777" w:rsidTr="00E46C58">
        <w:trPr>
          <w:trHeight w:val="710"/>
        </w:trPr>
        <w:tc>
          <w:tcPr>
            <w:tcW w:w="9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863F7D" w14:textId="77777777" w:rsidR="00F229F5" w:rsidRPr="00090708" w:rsidRDefault="00F229F5" w:rsidP="00E46C58">
            <w:pPr>
              <w:rPr>
                <w:b/>
              </w:rPr>
            </w:pPr>
            <w:r w:rsidRPr="00090708">
              <w:rPr>
                <w:b/>
              </w:rPr>
              <w:lastRenderedPageBreak/>
              <w:t xml:space="preserve">Please provide details of the academic, social and emotional needs of the student that have been considered in making a recommendation to repeat a year of school. </w:t>
            </w:r>
          </w:p>
        </w:tc>
      </w:tr>
      <w:tr w:rsidR="00F229F5" w14:paraId="2DC4CDE9" w14:textId="77777777" w:rsidTr="00E46C58">
        <w:trPr>
          <w:trHeight w:val="2930"/>
        </w:trPr>
        <w:tc>
          <w:tcPr>
            <w:tcW w:w="9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21FAB7" w14:textId="77777777" w:rsidR="00F229F5" w:rsidRDefault="00F229F5" w:rsidP="00E46C58">
            <w:pPr>
              <w:spacing w:before="240" w:after="2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9C11E0" w14:textId="77777777" w:rsidR="00F229F5" w:rsidRDefault="00F229F5" w:rsidP="00E46C58">
            <w:pPr>
              <w:spacing w:before="240" w:after="240"/>
            </w:pPr>
          </w:p>
          <w:p w14:paraId="69669E95" w14:textId="77777777" w:rsidR="00F229F5" w:rsidRPr="00604009" w:rsidRDefault="00F229F5" w:rsidP="00E46C58"/>
          <w:p w14:paraId="20DE9CA9" w14:textId="77777777" w:rsidR="00F229F5" w:rsidRPr="00604009" w:rsidRDefault="00F229F5" w:rsidP="00E46C58"/>
          <w:p w14:paraId="172CD3C4" w14:textId="77777777" w:rsidR="00F229F5" w:rsidRPr="00604009" w:rsidRDefault="00F229F5" w:rsidP="00E46C58"/>
        </w:tc>
      </w:tr>
      <w:tr w:rsidR="00F229F5" w14:paraId="3F757AF8" w14:textId="77777777" w:rsidTr="00E46C58">
        <w:trPr>
          <w:trHeight w:val="770"/>
        </w:trPr>
        <w:tc>
          <w:tcPr>
            <w:tcW w:w="9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1C36F6" w14:textId="77777777" w:rsidR="00F229F5" w:rsidRDefault="00F229F5" w:rsidP="00E46C58">
            <w:pPr>
              <w:spacing w:line="240" w:lineRule="auto"/>
            </w:pPr>
            <w:r w:rsidRPr="00090708">
              <w:rPr>
                <w:b/>
              </w:rPr>
              <w:t>Explain why this student will be at risk of long-term educational disadvantage if the application for retention is not approved.</w:t>
            </w:r>
          </w:p>
        </w:tc>
      </w:tr>
      <w:tr w:rsidR="00F229F5" w14:paraId="6D7B8437" w14:textId="77777777" w:rsidTr="00E46C58">
        <w:trPr>
          <w:trHeight w:val="1265"/>
        </w:trPr>
        <w:tc>
          <w:tcPr>
            <w:tcW w:w="9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FB62D3" w14:textId="77777777" w:rsidR="00F229F5" w:rsidRDefault="00F229F5" w:rsidP="00E46C58">
            <w:pPr>
              <w:spacing w:before="240" w:after="240" w:line="305" w:lineRule="auto"/>
              <w:jc w:val="bot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0AED40" w14:textId="77777777" w:rsidR="00F229F5" w:rsidRDefault="00F229F5" w:rsidP="00E46C58">
            <w:pPr>
              <w:spacing w:before="240" w:after="240" w:line="305" w:lineRule="auto"/>
              <w:jc w:val="both"/>
            </w:pPr>
          </w:p>
          <w:p w14:paraId="613C9DB8" w14:textId="77777777" w:rsidR="00F229F5" w:rsidRDefault="00F229F5" w:rsidP="00E46C58">
            <w:pPr>
              <w:spacing w:before="240" w:after="240" w:line="305" w:lineRule="auto"/>
              <w:jc w:val="both"/>
            </w:pPr>
          </w:p>
        </w:tc>
      </w:tr>
      <w:tr w:rsidR="00F229F5" w14:paraId="3B936511" w14:textId="77777777" w:rsidTr="00E46C58">
        <w:trPr>
          <w:trHeight w:val="905"/>
        </w:trPr>
        <w:tc>
          <w:tcPr>
            <w:tcW w:w="9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8C3328" w14:textId="77777777" w:rsidR="00F229F5" w:rsidRDefault="00F229F5" w:rsidP="00E46C58">
            <w:pPr>
              <w:spacing w:before="60" w:after="60"/>
            </w:pPr>
            <w:bookmarkStart w:id="3" w:name="_Hlk53999334"/>
            <w:r w:rsidRPr="00090708">
              <w:rPr>
                <w:b/>
              </w:rPr>
              <w:t>Where relevant, please attach supporting documents such as school assessments, reports or letters from suitably qualified independent professionals, medical practitioners, educational psychologists or allied health professionals that may include observations of the student’s development, language and communication, literacy, numeracy, academic, social ability and emotional maturity</w:t>
            </w:r>
            <w:r>
              <w:t xml:space="preserve">. </w:t>
            </w:r>
          </w:p>
        </w:tc>
      </w:tr>
      <w:tr w:rsidR="00F229F5" w14:paraId="22CD1FCF" w14:textId="77777777" w:rsidTr="00E46C58">
        <w:trPr>
          <w:trHeight w:val="2120"/>
        </w:trPr>
        <w:tc>
          <w:tcPr>
            <w:tcW w:w="9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99075B" w14:textId="77777777" w:rsidR="00F229F5" w:rsidRDefault="00F229F5" w:rsidP="00E46C58">
            <w:pPr>
              <w:spacing w:before="60" w:after="60"/>
            </w:pPr>
            <w:r>
              <w:t>Please list attached evidence to support the application:</w:t>
            </w:r>
          </w:p>
          <w:p w14:paraId="29BC0128" w14:textId="77777777" w:rsidR="00F229F5" w:rsidRDefault="0037702C" w:rsidP="00E46C58">
            <w:pPr>
              <w:spacing w:before="60" w:after="60"/>
            </w:pPr>
            <w:sdt>
              <w:sdtPr>
                <w:id w:val="-254903123"/>
                <w14:checkbox>
                  <w14:checked w14:val="0"/>
                  <w14:checkedState w14:val="2612" w14:font="MS Gothic"/>
                  <w14:uncheckedState w14:val="2610" w14:font="MS Gothic"/>
                </w14:checkbox>
              </w:sdtPr>
              <w:sdtEndPr/>
              <w:sdtContent>
                <w:r w:rsidR="00F229F5">
                  <w:rPr>
                    <w:rFonts w:ascii="MS Gothic" w:eastAsia="MS Gothic" w:hAnsi="MS Gothic" w:hint="eastAsia"/>
                  </w:rPr>
                  <w:t>☐</w:t>
                </w:r>
              </w:sdtContent>
            </w:sdt>
            <w:r w:rsidR="00F229F5">
              <w:t xml:space="preserve">       educational psychologist professional report</w:t>
            </w:r>
          </w:p>
          <w:p w14:paraId="2C851FDE" w14:textId="77777777" w:rsidR="00F229F5" w:rsidRDefault="0037702C" w:rsidP="00E46C58">
            <w:pPr>
              <w:spacing w:before="60" w:after="60"/>
            </w:pPr>
            <w:sdt>
              <w:sdtPr>
                <w:id w:val="-1777245052"/>
                <w14:checkbox>
                  <w14:checked w14:val="0"/>
                  <w14:checkedState w14:val="2612" w14:font="MS Gothic"/>
                  <w14:uncheckedState w14:val="2610" w14:font="MS Gothic"/>
                </w14:checkbox>
              </w:sdtPr>
              <w:sdtEndPr/>
              <w:sdtContent>
                <w:r w:rsidR="00F229F5">
                  <w:rPr>
                    <w:rFonts w:ascii="MS Gothic" w:eastAsia="MS Gothic" w:hAnsi="MS Gothic" w:hint="eastAsia"/>
                  </w:rPr>
                  <w:t>☐</w:t>
                </w:r>
              </w:sdtContent>
            </w:sdt>
            <w:r w:rsidR="00F229F5">
              <w:t xml:space="preserve">       allied health professional report</w:t>
            </w:r>
          </w:p>
          <w:p w14:paraId="0A24544E" w14:textId="77777777" w:rsidR="00F229F5" w:rsidRDefault="0037702C" w:rsidP="00E46C58">
            <w:pPr>
              <w:spacing w:before="60" w:after="60"/>
            </w:pPr>
            <w:sdt>
              <w:sdtPr>
                <w:id w:val="291648147"/>
                <w14:checkbox>
                  <w14:checked w14:val="0"/>
                  <w14:checkedState w14:val="2612" w14:font="MS Gothic"/>
                  <w14:uncheckedState w14:val="2610" w14:font="MS Gothic"/>
                </w14:checkbox>
              </w:sdtPr>
              <w:sdtEndPr/>
              <w:sdtContent>
                <w:r w:rsidR="00F229F5">
                  <w:rPr>
                    <w:rFonts w:ascii="MS Gothic" w:eastAsia="MS Gothic" w:hAnsi="MS Gothic" w:hint="eastAsia"/>
                  </w:rPr>
                  <w:t>☐</w:t>
                </w:r>
              </w:sdtContent>
            </w:sdt>
            <w:r w:rsidR="00F229F5">
              <w:t xml:space="preserve">       school assessments, reports or recommendations to support the request</w:t>
            </w:r>
          </w:p>
          <w:p w14:paraId="2EC2E0D8" w14:textId="77777777" w:rsidR="00F229F5" w:rsidRDefault="0037702C" w:rsidP="00E46C58">
            <w:pPr>
              <w:spacing w:before="60" w:after="60"/>
            </w:pPr>
            <w:sdt>
              <w:sdtPr>
                <w:rPr>
                  <w:rFonts w:ascii="Segoe UI Symbol" w:hAnsi="Segoe UI Symbol" w:cs="Segoe UI Symbol"/>
                </w:rPr>
                <w:id w:val="94841779"/>
                <w14:checkbox>
                  <w14:checked w14:val="0"/>
                  <w14:checkedState w14:val="2612" w14:font="MS Gothic"/>
                  <w14:uncheckedState w14:val="2610" w14:font="MS Gothic"/>
                </w14:checkbox>
              </w:sdtPr>
              <w:sdtEndPr/>
              <w:sdtContent>
                <w:r w:rsidR="00F229F5">
                  <w:rPr>
                    <w:rFonts w:ascii="MS Gothic" w:eastAsia="MS Gothic" w:hAnsi="MS Gothic" w:cs="Segoe UI Symbol" w:hint="eastAsia"/>
                  </w:rPr>
                  <w:t>☐</w:t>
                </w:r>
              </w:sdtContent>
            </w:sdt>
            <w:r w:rsidR="00F229F5">
              <w:t xml:space="preserve">      other ____________________________________</w:t>
            </w:r>
          </w:p>
          <w:p w14:paraId="05389444" w14:textId="77777777" w:rsidR="00F229F5" w:rsidRDefault="00F229F5" w:rsidP="00E46C58">
            <w:pPr>
              <w:spacing w:before="60" w:after="60"/>
            </w:pPr>
            <w:r>
              <w:t xml:space="preserve"> </w:t>
            </w:r>
          </w:p>
          <w:p w14:paraId="669CA75A" w14:textId="77777777" w:rsidR="00F229F5" w:rsidRDefault="00F229F5" w:rsidP="00E46C58">
            <w:pPr>
              <w:spacing w:before="60" w:after="60"/>
            </w:pPr>
          </w:p>
        </w:tc>
      </w:tr>
      <w:tr w:rsidR="00F229F5" w14:paraId="708E6D82" w14:textId="77777777" w:rsidTr="00F229F5">
        <w:trPr>
          <w:trHeight w:val="2120"/>
        </w:trPr>
        <w:tc>
          <w:tcPr>
            <w:tcW w:w="9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4A0232" w14:textId="77777777" w:rsidR="00F229F5" w:rsidRPr="00182085" w:rsidRDefault="00F229F5" w:rsidP="00E46C58">
            <w:pPr>
              <w:spacing w:before="60" w:after="60"/>
              <w:rPr>
                <w:b/>
              </w:rPr>
            </w:pPr>
            <w:r w:rsidRPr="00182085">
              <w:rPr>
                <w:b/>
              </w:rPr>
              <w:lastRenderedPageBreak/>
              <w:t>Application signed by</w:t>
            </w:r>
            <w:r>
              <w:rPr>
                <w:b/>
              </w:rPr>
              <w:t>:</w:t>
            </w:r>
          </w:p>
          <w:p w14:paraId="5C430244" w14:textId="77777777" w:rsidR="00F229F5" w:rsidRDefault="00F229F5" w:rsidP="00E46C58">
            <w:pPr>
              <w:spacing w:before="60" w:after="60"/>
            </w:pPr>
          </w:p>
          <w:p w14:paraId="11BADD32" w14:textId="77777777" w:rsidR="00F229F5" w:rsidRPr="00090708" w:rsidRDefault="00F229F5" w:rsidP="00E46C58">
            <w:pPr>
              <w:spacing w:before="60" w:after="60"/>
              <w:rPr>
                <w:b/>
              </w:rPr>
            </w:pPr>
            <w:r w:rsidRPr="00090708">
              <w:rPr>
                <w:b/>
              </w:rPr>
              <w:t xml:space="preserve">Principal 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090708">
              <w:rPr>
                <w:b/>
              </w:rPr>
              <w:t xml:space="preserve">                          </w:t>
            </w:r>
            <w:r>
              <w:rPr>
                <w:b/>
              </w:rPr>
              <w:t xml:space="preserve">                  </w:t>
            </w:r>
            <w:r w:rsidRPr="00090708">
              <w:rPr>
                <w:b/>
              </w:rPr>
              <w:t xml:space="preserve">  Signature:</w:t>
            </w:r>
            <w:r>
              <w:rPr>
                <w:b/>
              </w:rPr>
              <w:t>_____________________</w:t>
            </w:r>
            <w:r w:rsidRPr="00090708">
              <w:rPr>
                <w:b/>
              </w:rPr>
              <w:t xml:space="preserve">           Date: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C48F9F" w14:textId="77777777" w:rsidR="00F229F5" w:rsidRPr="00090708" w:rsidRDefault="00F229F5" w:rsidP="00E46C58">
            <w:pPr>
              <w:spacing w:before="60" w:after="60"/>
              <w:rPr>
                <w:b/>
              </w:rPr>
            </w:pPr>
          </w:p>
          <w:p w14:paraId="37C6930A" w14:textId="77777777" w:rsidR="00F229F5" w:rsidRPr="00090708" w:rsidRDefault="00F229F5" w:rsidP="00E46C58">
            <w:pPr>
              <w:spacing w:before="60" w:after="60"/>
              <w:rPr>
                <w:b/>
              </w:rPr>
            </w:pPr>
          </w:p>
          <w:p w14:paraId="5803BD06" w14:textId="77777777" w:rsidR="00F229F5" w:rsidRPr="00090708" w:rsidRDefault="00F229F5" w:rsidP="00E46C58">
            <w:pPr>
              <w:spacing w:before="60" w:after="60"/>
              <w:rPr>
                <w:b/>
              </w:rPr>
            </w:pPr>
            <w:r w:rsidRPr="00090708">
              <w:rPr>
                <w:b/>
              </w:rPr>
              <w:t>Parent</w:t>
            </w:r>
            <w:r>
              <w:rPr>
                <w:b/>
              </w:rPr>
              <w:t>/guardian</w:t>
            </w:r>
            <w:r w:rsidRPr="00090708">
              <w:rPr>
                <w:b/>
              </w:rPr>
              <w:t xml:space="preserve"> 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090708">
              <w:rPr>
                <w:b/>
              </w:rPr>
              <w:t xml:space="preserve">                                Signature:</w:t>
            </w:r>
            <w:r>
              <w:rPr>
                <w:b/>
              </w:rPr>
              <w:t xml:space="preserve"> _____________________</w:t>
            </w:r>
            <w:r w:rsidRPr="00090708">
              <w:rPr>
                <w:b/>
              </w:rPr>
              <w:t xml:space="preserve">           Date: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090708">
              <w:rPr>
                <w:b/>
              </w:rPr>
              <w:t xml:space="preserve">     </w:t>
            </w:r>
          </w:p>
          <w:p w14:paraId="22777994" w14:textId="77777777" w:rsidR="00F229F5" w:rsidRPr="00090708" w:rsidRDefault="00F229F5" w:rsidP="00E46C58">
            <w:pPr>
              <w:spacing w:before="60" w:after="60"/>
              <w:rPr>
                <w:b/>
              </w:rPr>
            </w:pPr>
          </w:p>
          <w:p w14:paraId="5C7FF9E8" w14:textId="77777777" w:rsidR="00F229F5" w:rsidRPr="00090708" w:rsidRDefault="00F229F5" w:rsidP="00E46C58">
            <w:pPr>
              <w:spacing w:before="60" w:after="60"/>
              <w:rPr>
                <w:b/>
              </w:rPr>
            </w:pPr>
          </w:p>
          <w:p w14:paraId="34A31CA3" w14:textId="77777777" w:rsidR="00F229F5" w:rsidRDefault="00F229F5" w:rsidP="00E46C58">
            <w:pPr>
              <w:spacing w:before="60" w:after="60"/>
            </w:pPr>
            <w:r w:rsidRPr="00090708">
              <w:rPr>
                <w:b/>
              </w:rPr>
              <w:t>Parent</w:t>
            </w:r>
            <w:r>
              <w:rPr>
                <w:b/>
              </w:rPr>
              <w:t>/guardian</w:t>
            </w:r>
            <w:r w:rsidRPr="00090708">
              <w:rPr>
                <w:b/>
              </w:rPr>
              <w:t xml:space="preserve"> name: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090708">
              <w:rPr>
                <w:b/>
              </w:rPr>
              <w:t xml:space="preserve">                                Signature:</w:t>
            </w:r>
            <w:r>
              <w:rPr>
                <w:b/>
              </w:rPr>
              <w:t>_____________________</w:t>
            </w:r>
            <w:r w:rsidRPr="00090708">
              <w:rPr>
                <w:b/>
              </w:rPr>
              <w:t xml:space="preserve">             Date:</w:t>
            </w:r>
            <w:r>
              <w:rPr>
                <w:b/>
              </w:rP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bookmarkEnd w:id="3"/>
      <w:tr w:rsidR="00F229F5" w14:paraId="270DE303" w14:textId="77777777" w:rsidTr="00F229F5">
        <w:trPr>
          <w:trHeight w:val="2120"/>
        </w:trPr>
        <w:tc>
          <w:tcPr>
            <w:tcW w:w="9615" w:type="dxa"/>
            <w:tcBorders>
              <w:top w:val="single" w:sz="8"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230BFB54" w14:textId="77777777" w:rsidR="00F229F5" w:rsidRPr="00090708" w:rsidRDefault="00F229F5" w:rsidP="00E46C58">
            <w:pPr>
              <w:spacing w:before="60" w:after="60"/>
              <w:rPr>
                <w:b/>
              </w:rPr>
            </w:pPr>
            <w:r w:rsidRPr="00090708">
              <w:rPr>
                <w:b/>
              </w:rPr>
              <w:t>Decision by regional office</w:t>
            </w:r>
          </w:p>
          <w:p w14:paraId="1DB59CF6" w14:textId="77777777" w:rsidR="00F229F5" w:rsidRPr="00090708" w:rsidRDefault="00F229F5" w:rsidP="00E46C58">
            <w:pPr>
              <w:spacing w:before="60" w:after="60"/>
              <w:rPr>
                <w:b/>
              </w:rPr>
            </w:pPr>
            <w:r w:rsidRPr="00090708">
              <w:rPr>
                <w:b/>
              </w:rPr>
              <w:t>Decision outcome:</w:t>
            </w:r>
          </w:p>
          <w:p w14:paraId="5B533BDE" w14:textId="77777777" w:rsidR="00F229F5" w:rsidRDefault="00F229F5" w:rsidP="00E46C58">
            <w:pPr>
              <w:spacing w:before="60" w:after="60"/>
            </w:pPr>
          </w:p>
          <w:p w14:paraId="232C9DD3" w14:textId="77777777" w:rsidR="00F229F5" w:rsidRDefault="00F229F5" w:rsidP="00E46C58">
            <w:pPr>
              <w:spacing w:before="60" w:after="60"/>
            </w:pPr>
            <w:r>
              <w:t xml:space="preserve">                    </w:t>
            </w:r>
            <w:sdt>
              <w:sdtPr>
                <w:id w:val="1894301211"/>
                <w14:checkbox>
                  <w14:checked w14:val="0"/>
                  <w14:checkedState w14:val="2612" w14:font="MS Gothic"/>
                  <w14:uncheckedState w14:val="2610" w14:font="MS Gothic"/>
                </w14:checkbox>
              </w:sdtPr>
              <w:sdtEndPr/>
              <w:sdtContent>
                <w:r w:rsidRPr="00182085">
                  <w:rPr>
                    <w:rFonts w:ascii="MS Gothic" w:eastAsia="MS Gothic" w:hAnsi="MS Gothic"/>
                  </w:rPr>
                  <w:t>☐</w:t>
                </w:r>
              </w:sdtContent>
            </w:sdt>
            <w:r>
              <w:t xml:space="preserve">        Approved                         </w:t>
            </w:r>
            <w:sdt>
              <w:sdtPr>
                <w:id w:val="1046421058"/>
                <w14:checkbox>
                  <w14:checked w14:val="0"/>
                  <w14:checkedState w14:val="2612" w14:font="MS Gothic"/>
                  <w14:uncheckedState w14:val="2610" w14:font="MS Gothic"/>
                </w14:checkbox>
              </w:sdtPr>
              <w:sdtEndPr/>
              <w:sdtContent>
                <w:r w:rsidRPr="00182085">
                  <w:rPr>
                    <w:rFonts w:ascii="MS Gothic" w:eastAsia="MS Gothic" w:hAnsi="MS Gothic"/>
                  </w:rPr>
                  <w:t>☐</w:t>
                </w:r>
              </w:sdtContent>
            </w:sdt>
            <w:r>
              <w:t xml:space="preserve">       Not approved</w:t>
            </w:r>
          </w:p>
          <w:p w14:paraId="01AF69E5" w14:textId="77777777" w:rsidR="00F229F5" w:rsidRDefault="00F229F5" w:rsidP="00E46C58">
            <w:pPr>
              <w:spacing w:before="60" w:after="60"/>
            </w:pPr>
          </w:p>
          <w:p w14:paraId="417E192F" w14:textId="77777777" w:rsidR="00F229F5" w:rsidRPr="00090708" w:rsidRDefault="00F229F5" w:rsidP="00E46C58">
            <w:pPr>
              <w:spacing w:before="60" w:after="60"/>
              <w:rPr>
                <w:b/>
              </w:rPr>
            </w:pPr>
            <w:r w:rsidRPr="00090708">
              <w:rPr>
                <w:b/>
              </w:rPr>
              <w:t>Rationale for decision</w:t>
            </w:r>
          </w:p>
          <w:p w14:paraId="1D98F340" w14:textId="77777777" w:rsidR="00F229F5" w:rsidRDefault="00F229F5" w:rsidP="00E46C58">
            <w:pPr>
              <w:spacing w:before="60" w:after="60"/>
            </w:pPr>
          </w:p>
          <w:p w14:paraId="0FB89A32" w14:textId="77777777" w:rsidR="00F229F5" w:rsidRDefault="00F229F5" w:rsidP="00E46C58">
            <w:pPr>
              <w:spacing w:before="60" w:after="60"/>
            </w:pPr>
          </w:p>
          <w:p w14:paraId="38002FA1" w14:textId="77777777" w:rsidR="00F229F5" w:rsidRDefault="00F229F5" w:rsidP="00E46C58">
            <w:pPr>
              <w:spacing w:before="60" w:after="60"/>
            </w:pPr>
          </w:p>
          <w:p w14:paraId="7A30078E" w14:textId="77777777" w:rsidR="00F229F5" w:rsidRDefault="00F229F5" w:rsidP="00E46C58">
            <w:pPr>
              <w:spacing w:before="60" w:after="60"/>
            </w:pPr>
          </w:p>
          <w:p w14:paraId="1F9ECB26" w14:textId="77777777" w:rsidR="00F229F5" w:rsidRDefault="00F229F5" w:rsidP="00E46C58">
            <w:pPr>
              <w:spacing w:before="60" w:after="60"/>
            </w:pPr>
          </w:p>
          <w:p w14:paraId="29E42E53" w14:textId="77777777" w:rsidR="00F229F5" w:rsidRDefault="00F229F5" w:rsidP="00E46C58">
            <w:pPr>
              <w:spacing w:before="60" w:after="60"/>
            </w:pPr>
          </w:p>
          <w:p w14:paraId="31D1DE80" w14:textId="77777777" w:rsidR="00F229F5" w:rsidRPr="00090708" w:rsidRDefault="00F229F5" w:rsidP="00E46C58">
            <w:pPr>
              <w:spacing w:before="60" w:after="60"/>
              <w:rPr>
                <w:b/>
              </w:rPr>
            </w:pPr>
            <w:r w:rsidRPr="00090708">
              <w:rPr>
                <w:b/>
              </w:rPr>
              <w:t>Regional General Manager</w:t>
            </w:r>
          </w:p>
          <w:p w14:paraId="5B519EC1" w14:textId="77777777" w:rsidR="00F229F5" w:rsidRDefault="00F229F5" w:rsidP="00E46C58">
            <w:pPr>
              <w:spacing w:before="60" w:after="60"/>
            </w:pPr>
            <w:r>
              <w:rPr>
                <w:b/>
              </w:rPr>
              <w:t>N</w:t>
            </w:r>
            <w:r w:rsidRPr="00090708">
              <w:rPr>
                <w:b/>
              </w:rPr>
              <w:t xml:space="preserve">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090708">
              <w:rPr>
                <w:b/>
              </w:rPr>
              <w:t xml:space="preserve">                                              Signature:</w:t>
            </w:r>
            <w:r>
              <w:rPr>
                <w:b/>
              </w:rPr>
              <w:t xml:space="preserve"> _____________________</w:t>
            </w:r>
            <w:r w:rsidRPr="00090708">
              <w:rPr>
                <w:b/>
              </w:rPr>
              <w:t xml:space="preserve">                          Date: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65442C2D" w14:textId="77777777" w:rsidR="00F229F5" w:rsidRPr="00090708" w:rsidRDefault="00F229F5" w:rsidP="00E46C58"/>
          <w:p w14:paraId="035FA0EE" w14:textId="77777777" w:rsidR="00F229F5" w:rsidRPr="00090708" w:rsidRDefault="00F229F5" w:rsidP="00E46C58"/>
          <w:p w14:paraId="06AD7121" w14:textId="77777777" w:rsidR="00F229F5" w:rsidRPr="00090708" w:rsidRDefault="00F229F5" w:rsidP="00E46C58"/>
          <w:p w14:paraId="46D9A7F9" w14:textId="77777777" w:rsidR="00F229F5" w:rsidRPr="00090708" w:rsidRDefault="00F229F5" w:rsidP="00E46C58">
            <w:pPr>
              <w:jc w:val="center"/>
            </w:pPr>
          </w:p>
        </w:tc>
      </w:tr>
    </w:tbl>
    <w:p w14:paraId="2AB617A7" w14:textId="77777777" w:rsidR="002E53BF" w:rsidRPr="009231E1" w:rsidRDefault="002E53BF" w:rsidP="0016649F"/>
    <w:sectPr w:rsidR="002E53BF" w:rsidRPr="009231E1" w:rsidSect="009231E1">
      <w:footerReference w:type="default" r:id="rId13"/>
      <w:footerReference w:type="first" r:id="rId14"/>
      <w:pgSz w:w="11906" w:h="16838" w:code="9"/>
      <w:pgMar w:top="1134" w:right="1134" w:bottom="1134" w:left="1134" w:header="709" w:footer="5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A6E75" w14:textId="77777777" w:rsidR="0037702C" w:rsidRDefault="0037702C" w:rsidP="002C7025">
      <w:pPr>
        <w:spacing w:line="240" w:lineRule="auto"/>
      </w:pPr>
      <w:r>
        <w:separator/>
      </w:r>
    </w:p>
  </w:endnote>
  <w:endnote w:type="continuationSeparator" w:id="0">
    <w:p w14:paraId="05661F01" w14:textId="77777777" w:rsidR="0037702C" w:rsidRDefault="0037702C" w:rsidP="002C70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347"/>
      <w:docPartObj>
        <w:docPartGallery w:val="Page Numbers (Bottom of Page)"/>
        <w:docPartUnique/>
      </w:docPartObj>
    </w:sdtPr>
    <w:sdtEndPr>
      <w:rPr>
        <w:sz w:val="20"/>
      </w:rPr>
    </w:sdtEndPr>
    <w:sdtContent>
      <w:p w14:paraId="29FC0947" w14:textId="77777777" w:rsidR="00192D84" w:rsidRDefault="00192D84" w:rsidP="003A43DB">
        <w:pPr>
          <w:pStyle w:val="Footer"/>
          <w:tabs>
            <w:tab w:val="clear" w:pos="4513"/>
          </w:tabs>
          <w:jc w:val="center"/>
          <w:rPr>
            <w:sz w:val="20"/>
          </w:rPr>
        </w:pPr>
      </w:p>
      <w:p w14:paraId="2E5F2290" w14:textId="42749AE8" w:rsidR="00556106" w:rsidRPr="003A43DB" w:rsidRDefault="00655DCD" w:rsidP="003A43DB">
        <w:pPr>
          <w:pStyle w:val="Footer"/>
          <w:pBdr>
            <w:top w:val="single" w:sz="4" w:space="1" w:color="009AA6"/>
          </w:pBdr>
          <w:tabs>
            <w:tab w:val="clear" w:pos="4513"/>
            <w:tab w:val="clear" w:pos="9026"/>
            <w:tab w:val="right" w:pos="9639"/>
          </w:tabs>
          <w:jc w:val="center"/>
          <w:rPr>
            <w:rFonts w:cs="Arial"/>
            <w:sz w:val="16"/>
            <w:szCs w:val="16"/>
          </w:rPr>
        </w:pPr>
        <w:r>
          <w:rPr>
            <w:rFonts w:cs="Arial"/>
            <w:sz w:val="16"/>
            <w:szCs w:val="16"/>
          </w:rPr>
          <w:t>Appendix 1: Form 1A Application for Repeating a Year Level</w:t>
        </w:r>
        <w:r w:rsidR="003A43DB">
          <w:rPr>
            <w:rFonts w:cs="Arial"/>
            <w:sz w:val="16"/>
            <w:szCs w:val="16"/>
          </w:rPr>
          <w:t xml:space="preserve">  </w:t>
        </w:r>
        <w:r w:rsidR="009231E1" w:rsidRPr="009231E1">
          <w:rPr>
            <w:rFonts w:cs="Arial"/>
            <w:sz w:val="16"/>
            <w:szCs w:val="16"/>
          </w:rPr>
          <w:tab/>
        </w:r>
        <w:r w:rsidR="009231E1" w:rsidRPr="009231E1">
          <w:rPr>
            <w:sz w:val="16"/>
            <w:szCs w:val="16"/>
          </w:rPr>
          <w:fldChar w:fldCharType="begin"/>
        </w:r>
        <w:r w:rsidR="009231E1" w:rsidRPr="009231E1">
          <w:rPr>
            <w:sz w:val="16"/>
            <w:szCs w:val="16"/>
          </w:rPr>
          <w:instrText xml:space="preserve"> PAGE   \* MERGEFORMAT </w:instrText>
        </w:r>
        <w:r w:rsidR="009231E1" w:rsidRPr="009231E1">
          <w:rPr>
            <w:sz w:val="16"/>
            <w:szCs w:val="16"/>
          </w:rPr>
          <w:fldChar w:fldCharType="separate"/>
        </w:r>
        <w:r w:rsidR="003A43DB">
          <w:rPr>
            <w:noProof/>
            <w:sz w:val="16"/>
            <w:szCs w:val="16"/>
          </w:rPr>
          <w:t>2</w:t>
        </w:r>
        <w:r w:rsidR="009231E1" w:rsidRPr="009231E1">
          <w:rPr>
            <w:sz w:val="16"/>
            <w:szCs w:val="16"/>
          </w:rPr>
          <w:fldChar w:fldCharType="end"/>
        </w:r>
        <w:r w:rsidR="00192D84" w:rsidRPr="009231E1">
          <w:rPr>
            <w:rFonts w:cs="Arial"/>
            <w:sz w:val="16"/>
            <w:szCs w:val="16"/>
          </w:rPr>
          <w:tab/>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ABFA0" w14:textId="77777777" w:rsidR="00556106" w:rsidRPr="00FC0D81" w:rsidRDefault="00556106" w:rsidP="000E5973">
    <w:pPr>
      <w:pStyle w:val="Footer"/>
      <w:pBdr>
        <w:top w:val="single" w:sz="4" w:space="1" w:color="009AA6"/>
      </w:pBdr>
      <w:tabs>
        <w:tab w:val="clear" w:pos="9026"/>
        <w:tab w:val="right" w:pos="9639"/>
      </w:tabs>
      <w:rPr>
        <w:rFonts w:ascii="Arial" w:hAnsi="Arial" w:cs="Arial"/>
        <w:sz w:val="8"/>
        <w:szCs w:val="8"/>
      </w:rPr>
    </w:pPr>
  </w:p>
  <w:p w14:paraId="44561133" w14:textId="30AA3F6B" w:rsidR="00556106" w:rsidRPr="009231E1" w:rsidRDefault="00F229F5" w:rsidP="003A43DB">
    <w:pPr>
      <w:pStyle w:val="Footer"/>
      <w:pBdr>
        <w:top w:val="single" w:sz="4" w:space="1" w:color="009AA6"/>
      </w:pBdr>
      <w:tabs>
        <w:tab w:val="clear" w:pos="4513"/>
        <w:tab w:val="clear" w:pos="9026"/>
        <w:tab w:val="right" w:pos="9639"/>
      </w:tabs>
      <w:rPr>
        <w:rFonts w:cs="Arial"/>
        <w:b/>
        <w:sz w:val="16"/>
        <w:szCs w:val="16"/>
      </w:rPr>
    </w:pPr>
    <w:r>
      <w:rPr>
        <w:rFonts w:cs="Arial"/>
        <w:sz w:val="16"/>
        <w:szCs w:val="16"/>
      </w:rPr>
      <w:t>Appendix 1</w:t>
    </w:r>
    <w:r w:rsidR="00BC22F3">
      <w:rPr>
        <w:rFonts w:cs="Arial"/>
        <w:sz w:val="16"/>
        <w:szCs w:val="16"/>
      </w:rPr>
      <w:t>: Form 1A Application for Repeating a Year Level</w:t>
    </w:r>
    <w:r w:rsidR="00556106" w:rsidRPr="009231E1">
      <w:rPr>
        <w:rFonts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D63B7" w14:textId="77777777" w:rsidR="0037702C" w:rsidRDefault="0037702C" w:rsidP="002C7025">
      <w:pPr>
        <w:spacing w:line="240" w:lineRule="auto"/>
      </w:pPr>
      <w:r>
        <w:separator/>
      </w:r>
    </w:p>
  </w:footnote>
  <w:footnote w:type="continuationSeparator" w:id="0">
    <w:p w14:paraId="1DF17729" w14:textId="77777777" w:rsidR="0037702C" w:rsidRDefault="0037702C" w:rsidP="002C702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86E58"/>
    <w:multiLevelType w:val="hybridMultilevel"/>
    <w:tmpl w:val="C60C5844"/>
    <w:lvl w:ilvl="0" w:tplc="E7FE90E4">
      <w:start w:val="1"/>
      <w:numFmt w:val="decimal"/>
      <w:lvlText w:val="%1."/>
      <w:lvlJc w:val="left"/>
      <w:pPr>
        <w:ind w:left="720" w:hanging="360"/>
      </w:pPr>
      <w:rPr>
        <w:rFonts w:ascii="Calibri" w:hAnsi="Calibri"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465E15"/>
    <w:multiLevelType w:val="multilevel"/>
    <w:tmpl w:val="C41AAFFE"/>
    <w:lvl w:ilvl="0">
      <w:start w:val="1"/>
      <w:numFmt w:val="decimal"/>
      <w:lvlText w:val="%1"/>
      <w:lvlJc w:val="left"/>
      <w:pPr>
        <w:ind w:left="390" w:hanging="390"/>
      </w:pPr>
      <w:rPr>
        <w:rFonts w:hint="default"/>
      </w:rPr>
    </w:lvl>
    <w:lvl w:ilvl="1">
      <w:start w:val="1"/>
      <w:numFmt w:val="decimal"/>
      <w:lvlText w:val="%1.%2"/>
      <w:lvlJc w:val="left"/>
      <w:pPr>
        <w:ind w:left="1860" w:hanging="390"/>
      </w:pPr>
      <w:rPr>
        <w:rFonts w:hint="default"/>
        <w:color w:val="0070C0"/>
      </w:rPr>
    </w:lvl>
    <w:lvl w:ilvl="2">
      <w:start w:val="1"/>
      <w:numFmt w:val="decimal"/>
      <w:lvlText w:val="%1.%2.%3"/>
      <w:lvlJc w:val="left"/>
      <w:pPr>
        <w:ind w:left="3660" w:hanging="720"/>
      </w:pPr>
      <w:rPr>
        <w:rFonts w:hint="default"/>
      </w:rPr>
    </w:lvl>
    <w:lvl w:ilvl="3">
      <w:start w:val="1"/>
      <w:numFmt w:val="decimal"/>
      <w:lvlText w:val="%1.%2.%3.%4"/>
      <w:lvlJc w:val="left"/>
      <w:pPr>
        <w:ind w:left="5130" w:hanging="72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430" w:hanging="108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1730" w:hanging="1440"/>
      </w:pPr>
      <w:rPr>
        <w:rFonts w:hint="default"/>
      </w:rPr>
    </w:lvl>
    <w:lvl w:ilvl="8">
      <w:start w:val="1"/>
      <w:numFmt w:val="decimal"/>
      <w:lvlText w:val="%1.%2.%3.%4.%5.%6.%7.%8.%9"/>
      <w:lvlJc w:val="left"/>
      <w:pPr>
        <w:ind w:left="13200" w:hanging="1440"/>
      </w:pPr>
      <w:rPr>
        <w:rFonts w:hint="default"/>
      </w:rPr>
    </w:lvl>
  </w:abstractNum>
  <w:abstractNum w:abstractNumId="2" w15:restartNumberingAfterBreak="0">
    <w:nsid w:val="22C9331A"/>
    <w:multiLevelType w:val="hybridMultilevel"/>
    <w:tmpl w:val="3A7AB328"/>
    <w:lvl w:ilvl="0" w:tplc="F98643A4">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C536E2"/>
    <w:multiLevelType w:val="hybridMultilevel"/>
    <w:tmpl w:val="8BDAC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1C7313"/>
    <w:multiLevelType w:val="hybridMultilevel"/>
    <w:tmpl w:val="FDE01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7B117D"/>
    <w:multiLevelType w:val="multilevel"/>
    <w:tmpl w:val="4384906C"/>
    <w:lvl w:ilvl="0">
      <w:start w:val="1"/>
      <w:numFmt w:val="decimal"/>
      <w:lvlText w:val="%1"/>
      <w:lvlJc w:val="left"/>
      <w:pPr>
        <w:ind w:left="390" w:hanging="390"/>
      </w:pPr>
      <w:rPr>
        <w:rFonts w:hint="default"/>
      </w:rPr>
    </w:lvl>
    <w:lvl w:ilvl="1">
      <w:start w:val="1"/>
      <w:numFmt w:val="decimal"/>
      <w:lvlText w:val="%1.%2"/>
      <w:lvlJc w:val="left"/>
      <w:pPr>
        <w:ind w:left="1860" w:hanging="390"/>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130" w:hanging="72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430" w:hanging="108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1730" w:hanging="1440"/>
      </w:pPr>
      <w:rPr>
        <w:rFonts w:hint="default"/>
      </w:rPr>
    </w:lvl>
    <w:lvl w:ilvl="8">
      <w:start w:val="1"/>
      <w:numFmt w:val="decimal"/>
      <w:lvlText w:val="%1.%2.%3.%4.%5.%6.%7.%8.%9"/>
      <w:lvlJc w:val="left"/>
      <w:pPr>
        <w:ind w:left="13200" w:hanging="1440"/>
      </w:pPr>
      <w:rPr>
        <w:rFonts w:hint="default"/>
      </w:rPr>
    </w:lvl>
  </w:abstractNum>
  <w:abstractNum w:abstractNumId="6" w15:restartNumberingAfterBreak="0">
    <w:nsid w:val="3D5C2FD1"/>
    <w:multiLevelType w:val="hybridMultilevel"/>
    <w:tmpl w:val="48F0B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87290D"/>
    <w:multiLevelType w:val="multilevel"/>
    <w:tmpl w:val="40AE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CD3C70"/>
    <w:multiLevelType w:val="hybridMultilevel"/>
    <w:tmpl w:val="B066EBD6"/>
    <w:lvl w:ilvl="0" w:tplc="03D8EA2E">
      <w:start w:val="1"/>
      <w:numFmt w:val="bullet"/>
      <w:lvlText w:val=""/>
      <w:lvlJc w:val="left"/>
      <w:pPr>
        <w:ind w:left="360" w:hanging="360"/>
      </w:pPr>
      <w:rPr>
        <w:rFonts w:ascii="Symbol" w:hAnsi="Symbol" w:hint="default"/>
        <w:color w:val="0070C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C9E5F9B"/>
    <w:multiLevelType w:val="multilevel"/>
    <w:tmpl w:val="23C46088"/>
    <w:lvl w:ilvl="0">
      <w:start w:val="1"/>
      <w:numFmt w:val="decimal"/>
      <w:lvlText w:val="%1"/>
      <w:lvlJc w:val="left"/>
      <w:pPr>
        <w:ind w:left="390" w:hanging="390"/>
      </w:pPr>
      <w:rPr>
        <w:rFonts w:hint="default"/>
      </w:rPr>
    </w:lvl>
    <w:lvl w:ilvl="1">
      <w:start w:val="1"/>
      <w:numFmt w:val="decimal"/>
      <w:lvlText w:val="%1.%2"/>
      <w:lvlJc w:val="left"/>
      <w:pPr>
        <w:ind w:left="1860" w:hanging="390"/>
      </w:pPr>
      <w:rPr>
        <w:rFonts w:hint="default"/>
        <w:color w:val="0070C0"/>
      </w:rPr>
    </w:lvl>
    <w:lvl w:ilvl="2">
      <w:start w:val="1"/>
      <w:numFmt w:val="decimal"/>
      <w:lvlText w:val="%1.%2.%3"/>
      <w:lvlJc w:val="left"/>
      <w:pPr>
        <w:ind w:left="3660" w:hanging="720"/>
      </w:pPr>
      <w:rPr>
        <w:rFonts w:hint="default"/>
      </w:rPr>
    </w:lvl>
    <w:lvl w:ilvl="3">
      <w:start w:val="1"/>
      <w:numFmt w:val="decimal"/>
      <w:lvlText w:val="%1.%2.%3.%4"/>
      <w:lvlJc w:val="left"/>
      <w:pPr>
        <w:ind w:left="5130" w:hanging="72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430" w:hanging="108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1730" w:hanging="1440"/>
      </w:pPr>
      <w:rPr>
        <w:rFonts w:hint="default"/>
      </w:rPr>
    </w:lvl>
    <w:lvl w:ilvl="8">
      <w:start w:val="1"/>
      <w:numFmt w:val="decimal"/>
      <w:lvlText w:val="%1.%2.%3.%4.%5.%6.%7.%8.%9"/>
      <w:lvlJc w:val="left"/>
      <w:pPr>
        <w:ind w:left="13200" w:hanging="1440"/>
      </w:pPr>
      <w:rPr>
        <w:rFonts w:hint="default"/>
      </w:rPr>
    </w:lvl>
  </w:abstractNum>
  <w:num w:numId="1">
    <w:abstractNumId w:val="4"/>
  </w:num>
  <w:num w:numId="2">
    <w:abstractNumId w:val="3"/>
  </w:num>
  <w:num w:numId="3">
    <w:abstractNumId w:val="6"/>
  </w:num>
  <w:num w:numId="4">
    <w:abstractNumId w:val="2"/>
  </w:num>
  <w:num w:numId="5">
    <w:abstractNumId w:val="1"/>
  </w:num>
  <w:num w:numId="6">
    <w:abstractNumId w:val="5"/>
  </w:num>
  <w:num w:numId="7">
    <w:abstractNumId w:val="7"/>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02A"/>
    <w:rsid w:val="00021B7B"/>
    <w:rsid w:val="00031D00"/>
    <w:rsid w:val="00034C43"/>
    <w:rsid w:val="00071775"/>
    <w:rsid w:val="00091464"/>
    <w:rsid w:val="00094178"/>
    <w:rsid w:val="000D678D"/>
    <w:rsid w:val="000E5973"/>
    <w:rsid w:val="000F1425"/>
    <w:rsid w:val="000F1A7D"/>
    <w:rsid w:val="00106C37"/>
    <w:rsid w:val="0014187C"/>
    <w:rsid w:val="0016649F"/>
    <w:rsid w:val="00177B96"/>
    <w:rsid w:val="00192D84"/>
    <w:rsid w:val="001D6E6E"/>
    <w:rsid w:val="00200010"/>
    <w:rsid w:val="00204850"/>
    <w:rsid w:val="0021163A"/>
    <w:rsid w:val="00224AB9"/>
    <w:rsid w:val="00232FC5"/>
    <w:rsid w:val="0025183D"/>
    <w:rsid w:val="0027706B"/>
    <w:rsid w:val="002825D9"/>
    <w:rsid w:val="00284E24"/>
    <w:rsid w:val="002B1EE6"/>
    <w:rsid w:val="002C7025"/>
    <w:rsid w:val="002E53BF"/>
    <w:rsid w:val="002F5B22"/>
    <w:rsid w:val="00305FBF"/>
    <w:rsid w:val="003162B4"/>
    <w:rsid w:val="00330B0D"/>
    <w:rsid w:val="0036240C"/>
    <w:rsid w:val="0037702C"/>
    <w:rsid w:val="0038182E"/>
    <w:rsid w:val="003A43DB"/>
    <w:rsid w:val="003C6BCF"/>
    <w:rsid w:val="003D6E37"/>
    <w:rsid w:val="00414969"/>
    <w:rsid w:val="004436F3"/>
    <w:rsid w:val="0045698B"/>
    <w:rsid w:val="004A47CC"/>
    <w:rsid w:val="004C0647"/>
    <w:rsid w:val="004E3C22"/>
    <w:rsid w:val="004F6A0F"/>
    <w:rsid w:val="00501EA5"/>
    <w:rsid w:val="0052519C"/>
    <w:rsid w:val="00526DBB"/>
    <w:rsid w:val="005301B0"/>
    <w:rsid w:val="00545B36"/>
    <w:rsid w:val="00556106"/>
    <w:rsid w:val="005A0497"/>
    <w:rsid w:val="005C00DC"/>
    <w:rsid w:val="005D55BE"/>
    <w:rsid w:val="005E59F0"/>
    <w:rsid w:val="005E66FD"/>
    <w:rsid w:val="00646974"/>
    <w:rsid w:val="006523E1"/>
    <w:rsid w:val="00655DCD"/>
    <w:rsid w:val="00691AD7"/>
    <w:rsid w:val="006D4A35"/>
    <w:rsid w:val="006D678F"/>
    <w:rsid w:val="006E49A6"/>
    <w:rsid w:val="007021A4"/>
    <w:rsid w:val="0071061D"/>
    <w:rsid w:val="007108E3"/>
    <w:rsid w:val="00713867"/>
    <w:rsid w:val="00733836"/>
    <w:rsid w:val="00734D85"/>
    <w:rsid w:val="00744C15"/>
    <w:rsid w:val="00754748"/>
    <w:rsid w:val="007974A3"/>
    <w:rsid w:val="008008C5"/>
    <w:rsid w:val="00833C89"/>
    <w:rsid w:val="00863D9E"/>
    <w:rsid w:val="008648D4"/>
    <w:rsid w:val="008E1CBC"/>
    <w:rsid w:val="009115C3"/>
    <w:rsid w:val="009231E1"/>
    <w:rsid w:val="0094551C"/>
    <w:rsid w:val="009477DA"/>
    <w:rsid w:val="009C3667"/>
    <w:rsid w:val="009D58C6"/>
    <w:rsid w:val="009D5CF2"/>
    <w:rsid w:val="009E08F2"/>
    <w:rsid w:val="00A00BFA"/>
    <w:rsid w:val="00A150E4"/>
    <w:rsid w:val="00A619EB"/>
    <w:rsid w:val="00A7560E"/>
    <w:rsid w:val="00B63AB1"/>
    <w:rsid w:val="00B7702A"/>
    <w:rsid w:val="00B829E0"/>
    <w:rsid w:val="00BA5FA1"/>
    <w:rsid w:val="00BC22F3"/>
    <w:rsid w:val="00BE2045"/>
    <w:rsid w:val="00C253C7"/>
    <w:rsid w:val="00C46576"/>
    <w:rsid w:val="00C80A79"/>
    <w:rsid w:val="00C80C91"/>
    <w:rsid w:val="00CD676D"/>
    <w:rsid w:val="00CE0F57"/>
    <w:rsid w:val="00CE6C2F"/>
    <w:rsid w:val="00D139CD"/>
    <w:rsid w:val="00D96415"/>
    <w:rsid w:val="00D9641E"/>
    <w:rsid w:val="00DE338D"/>
    <w:rsid w:val="00DE5328"/>
    <w:rsid w:val="00DF38AF"/>
    <w:rsid w:val="00E46AEA"/>
    <w:rsid w:val="00E521BD"/>
    <w:rsid w:val="00E92FD7"/>
    <w:rsid w:val="00EC2FE2"/>
    <w:rsid w:val="00EF16EA"/>
    <w:rsid w:val="00F01CF1"/>
    <w:rsid w:val="00F07242"/>
    <w:rsid w:val="00F13B76"/>
    <w:rsid w:val="00F20F54"/>
    <w:rsid w:val="00F229F5"/>
    <w:rsid w:val="00F32A1D"/>
    <w:rsid w:val="00F3737F"/>
    <w:rsid w:val="00F61DAD"/>
    <w:rsid w:val="00F70AE9"/>
    <w:rsid w:val="00FA4BE6"/>
    <w:rsid w:val="00FB35A3"/>
    <w:rsid w:val="00FC0D81"/>
    <w:rsid w:val="00FE722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8C8D61"/>
  <w15:docId w15:val="{0819B4FC-12A8-428B-B42B-307929B6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415"/>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025"/>
    <w:pPr>
      <w:tabs>
        <w:tab w:val="center" w:pos="4513"/>
        <w:tab w:val="right" w:pos="9026"/>
      </w:tabs>
      <w:spacing w:line="240" w:lineRule="auto"/>
    </w:pPr>
  </w:style>
  <w:style w:type="character" w:customStyle="1" w:styleId="HeaderChar">
    <w:name w:val="Header Char"/>
    <w:basedOn w:val="DefaultParagraphFont"/>
    <w:link w:val="Header"/>
    <w:uiPriority w:val="99"/>
    <w:rsid w:val="002C7025"/>
  </w:style>
  <w:style w:type="paragraph" w:styleId="Footer">
    <w:name w:val="footer"/>
    <w:basedOn w:val="Normal"/>
    <w:link w:val="FooterChar"/>
    <w:uiPriority w:val="99"/>
    <w:unhideWhenUsed/>
    <w:rsid w:val="002C7025"/>
    <w:pPr>
      <w:tabs>
        <w:tab w:val="center" w:pos="4513"/>
        <w:tab w:val="right" w:pos="9026"/>
      </w:tabs>
      <w:spacing w:line="240" w:lineRule="auto"/>
    </w:pPr>
  </w:style>
  <w:style w:type="character" w:customStyle="1" w:styleId="FooterChar">
    <w:name w:val="Footer Char"/>
    <w:basedOn w:val="DefaultParagraphFont"/>
    <w:link w:val="Footer"/>
    <w:uiPriority w:val="99"/>
    <w:rsid w:val="002C7025"/>
  </w:style>
  <w:style w:type="paragraph" w:styleId="BalloonText">
    <w:name w:val="Balloon Text"/>
    <w:basedOn w:val="Normal"/>
    <w:link w:val="BalloonTextChar"/>
    <w:uiPriority w:val="99"/>
    <w:semiHidden/>
    <w:unhideWhenUsed/>
    <w:rsid w:val="005E66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6FD"/>
    <w:rPr>
      <w:rFonts w:ascii="Tahoma" w:hAnsi="Tahoma" w:cs="Tahoma"/>
      <w:sz w:val="16"/>
      <w:szCs w:val="16"/>
    </w:rPr>
  </w:style>
  <w:style w:type="table" w:styleId="TableGrid">
    <w:name w:val="Table Grid"/>
    <w:basedOn w:val="TableNormal"/>
    <w:uiPriority w:val="59"/>
    <w:rsid w:val="005E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29E0"/>
    <w:pPr>
      <w:ind w:left="720"/>
      <w:contextualSpacing/>
    </w:pPr>
  </w:style>
  <w:style w:type="character" w:customStyle="1" w:styleId="style51">
    <w:name w:val="style51"/>
    <w:basedOn w:val="DefaultParagraphFont"/>
    <w:rsid w:val="00F3737F"/>
    <w:rPr>
      <w:color w:val="000080"/>
    </w:rPr>
  </w:style>
  <w:style w:type="character" w:styleId="Hyperlink">
    <w:name w:val="Hyperlink"/>
    <w:basedOn w:val="DefaultParagraphFont"/>
    <w:uiPriority w:val="99"/>
    <w:semiHidden/>
    <w:unhideWhenUsed/>
    <w:rsid w:val="00A150E4"/>
    <w:rPr>
      <w:color w:val="0000FF"/>
      <w:u w:val="single"/>
    </w:rPr>
  </w:style>
  <w:style w:type="character" w:styleId="PageNumber">
    <w:name w:val="page number"/>
    <w:basedOn w:val="DefaultParagraphFont"/>
    <w:uiPriority w:val="99"/>
    <w:semiHidden/>
    <w:unhideWhenUsed/>
    <w:rsid w:val="0014187C"/>
  </w:style>
  <w:style w:type="character" w:styleId="PlaceholderText">
    <w:name w:val="Placeholder Text"/>
    <w:basedOn w:val="DefaultParagraphFont"/>
    <w:uiPriority w:val="99"/>
    <w:semiHidden/>
    <w:rsid w:val="003C6B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602344">
      <w:bodyDiv w:val="1"/>
      <w:marLeft w:val="0"/>
      <w:marRight w:val="0"/>
      <w:marTop w:val="0"/>
      <w:marBottom w:val="0"/>
      <w:divBdr>
        <w:top w:val="none" w:sz="0" w:space="0" w:color="auto"/>
        <w:left w:val="none" w:sz="0" w:space="0" w:color="auto"/>
        <w:bottom w:val="none" w:sz="0" w:space="0" w:color="auto"/>
        <w:right w:val="none" w:sz="0" w:space="0" w:color="auto"/>
      </w:divBdr>
      <w:divsChild>
        <w:div w:id="1049912032">
          <w:marLeft w:val="0"/>
          <w:marRight w:val="0"/>
          <w:marTop w:val="0"/>
          <w:marBottom w:val="0"/>
          <w:divBdr>
            <w:top w:val="none" w:sz="0" w:space="0" w:color="auto"/>
            <w:left w:val="none" w:sz="0" w:space="0" w:color="auto"/>
            <w:bottom w:val="none" w:sz="0" w:space="0" w:color="auto"/>
            <w:right w:val="none" w:sz="0" w:space="0" w:color="auto"/>
          </w:divBdr>
          <w:divsChild>
            <w:div w:id="729185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26CC0628202048A9DBF6A60CF51324" ma:contentTypeVersion="12" ma:contentTypeDescription="Create a new document." ma:contentTypeScope="" ma:versionID="f1cc87f912c1fb431efbe9d4124766ed">
  <xsd:schema xmlns:xsd="http://www.w3.org/2001/XMLSchema" xmlns:xs="http://www.w3.org/2001/XMLSchema" xmlns:p="http://schemas.microsoft.com/office/2006/metadata/properties" xmlns:ns2="c176e42f-cfb7-4ffb-8c48-7e7f50ea1612" targetNamespace="http://schemas.microsoft.com/office/2006/metadata/properties" ma:root="true" ma:fieldsID="885a9da757c8e60e5ec35813c9981dbd" ns2:_="">
    <xsd:import namespace="c176e42f-cfb7-4ffb-8c48-7e7f50ea161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176e42f-cfb7-4ffb-8c48-7e7f50ea1612">JJSPQHUVDZVS-236-132</_dlc_DocId>
    <_dlc_DocIdUrl xmlns="c176e42f-cfb7-4ffb-8c48-7e7f50ea1612">
      <Url>https://staff.ceomelb.catholic.edu.au/toolstechnical/forms/_layouts/15/DocIdRedir.aspx?ID=JJSPQHUVDZVS-236-132</Url>
      <Description>JJSPQHUVDZVS-236-132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2717A3-F64E-4073-A8AC-3A2073036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6e42f-cfb7-4ffb-8c48-7e7f50ea1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F9448-CFFF-4E69-A494-311D416E2773}">
  <ds:schemaRefs>
    <ds:schemaRef ds:uri="http://schemas.microsoft.com/sharepoint/events"/>
  </ds:schemaRefs>
</ds:datastoreItem>
</file>

<file path=customXml/itemProps3.xml><?xml version="1.0" encoding="utf-8"?>
<ds:datastoreItem xmlns:ds="http://schemas.openxmlformats.org/officeDocument/2006/customXml" ds:itemID="{2255181B-B8AC-40C8-A712-15915EA57B6F}">
  <ds:schemaRefs>
    <ds:schemaRef ds:uri="http://schemas.microsoft.com/sharepoint/v3/contenttype/forms"/>
  </ds:schemaRefs>
</ds:datastoreItem>
</file>

<file path=customXml/itemProps4.xml><?xml version="1.0" encoding="utf-8"?>
<ds:datastoreItem xmlns:ds="http://schemas.openxmlformats.org/officeDocument/2006/customXml" ds:itemID="{6B1212C7-9768-4487-ABCD-CB86DB9B69BF}">
  <ds:schemaRefs>
    <ds:schemaRef ds:uri="http://schemas.microsoft.com/office/2006/metadata/properties"/>
    <ds:schemaRef ds:uri="http://schemas.microsoft.com/office/infopath/2007/PartnerControls"/>
    <ds:schemaRef ds:uri="c176e42f-cfb7-4ffb-8c48-7e7f50ea1612"/>
  </ds:schemaRefs>
</ds:datastoreItem>
</file>

<file path=customXml/itemProps5.xml><?xml version="1.0" encoding="utf-8"?>
<ds:datastoreItem xmlns:ds="http://schemas.openxmlformats.org/officeDocument/2006/customXml" ds:itemID="{A15541A9-DC3A-4CED-B6CF-71A3A61B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Policy Template</vt:lpstr>
    </vt:vector>
  </TitlesOfParts>
  <Company>Catholic Education Office</Company>
  <LinksUpToDate>false</LinksUpToDate>
  <CharactersWithSpaces>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creator>cjeffery</dc:creator>
  <cp:lastModifiedBy>Brennan, Jonathan</cp:lastModifiedBy>
  <cp:revision>3</cp:revision>
  <cp:lastPrinted>2012-09-20T22:53:00Z</cp:lastPrinted>
  <dcterms:created xsi:type="dcterms:W3CDTF">2020-11-23T22:34:00Z</dcterms:created>
  <dcterms:modified xsi:type="dcterms:W3CDTF">2020-11-24T05:00:00Z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0x0101001E26CC0628202048A9DBF6A60CF51324</vt:lpwstr>
  </property>
  <property fmtid="{D5CDD505-2E9C-101B-9397-08002B2CF9AE}" pid="3" name="_dlc_DocIdItemGuid">
    <vt:lpwstr>2318a00b-97d7-4ae9-be60-174bf3fcdca1</vt:lpwstr>
  </property>
  <property fmtid="{D5CDD505-2E9C-101B-9397-08002B2CF9AE}" pid="4" name="Department">
    <vt:lpwstr>4</vt:lpwstr>
  </property>
</Properties>
</file>