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8F2" w14:textId="77777777" w:rsidR="00810EB0" w:rsidRPr="00375D8E" w:rsidRDefault="0014148C" w:rsidP="008017F2">
      <w:pPr>
        <w:pStyle w:val="Heading1"/>
        <w:rPr>
          <w:color w:val="0B223E"/>
          <w:sz w:val="32"/>
          <w:szCs w:val="32"/>
        </w:rPr>
      </w:pPr>
      <w:commentRangeStart w:id="0"/>
      <w:r w:rsidRPr="00375D8E">
        <w:rPr>
          <w:color w:val="0B223E"/>
          <w:sz w:val="32"/>
          <w:szCs w:val="32"/>
        </w:rPr>
        <w:t>Meeting</w:t>
      </w:r>
      <w:commentRangeEnd w:id="0"/>
      <w:r w:rsidR="00945F77" w:rsidRPr="00375D8E">
        <w:rPr>
          <w:rStyle w:val="CommentReference"/>
          <w:color w:val="0B223E"/>
          <w:sz w:val="32"/>
          <w:szCs w:val="32"/>
        </w:rPr>
        <w:commentReference w:id="0"/>
      </w:r>
      <w:r w:rsidRPr="00375D8E">
        <w:rPr>
          <w:color w:val="0B223E"/>
          <w:sz w:val="32"/>
          <w:szCs w:val="32"/>
        </w:rPr>
        <w:t xml:space="preserve"> </w:t>
      </w:r>
      <w:commentRangeStart w:id="1"/>
      <w:r w:rsidRPr="00375D8E">
        <w:rPr>
          <w:color w:val="0B223E"/>
          <w:sz w:val="32"/>
          <w:szCs w:val="32"/>
        </w:rPr>
        <w:t>Agenda</w:t>
      </w:r>
      <w:commentRangeEnd w:id="1"/>
      <w:r w:rsidR="004B364C" w:rsidRPr="00375D8E">
        <w:rPr>
          <w:rStyle w:val="CommentReference"/>
          <w:color w:val="0B223E"/>
          <w:sz w:val="32"/>
          <w:szCs w:val="32"/>
        </w:rPr>
        <w:commentReference w:id="1"/>
      </w:r>
    </w:p>
    <w:tbl>
      <w:tblPr>
        <w:tblStyle w:val="a"/>
        <w:tblW w:w="9639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8079"/>
      </w:tblGrid>
      <w:tr w:rsidR="00357AC6" w:rsidRPr="00863A51" w14:paraId="5DDC3F3A" w14:textId="77777777" w:rsidTr="009F3BBF">
        <w:trPr>
          <w:trHeight w:val="315"/>
        </w:trPr>
        <w:tc>
          <w:tcPr>
            <w:tcW w:w="1560" w:type="dxa"/>
            <w:shd w:val="clear" w:color="auto" w:fill="auto"/>
          </w:tcPr>
          <w:p w14:paraId="2C4D15A4" w14:textId="77777777" w:rsidR="00810EB0" w:rsidRPr="00863A51" w:rsidRDefault="0014148C">
            <w:pPr>
              <w:spacing w:before="20" w:after="20" w:line="240" w:lineRule="auto"/>
              <w:rPr>
                <w:rFonts w:eastAsia="Calibri"/>
                <w:b/>
                <w:color w:val="000000"/>
                <w:szCs w:val="21"/>
              </w:rPr>
            </w:pPr>
            <w:commentRangeStart w:id="2"/>
            <w:r w:rsidRPr="00863A51">
              <w:rPr>
                <w:rFonts w:eastAsia="Calibri"/>
                <w:b/>
                <w:color w:val="000000"/>
                <w:szCs w:val="21"/>
              </w:rPr>
              <w:t>Meeting</w:t>
            </w:r>
            <w:commentRangeEnd w:id="2"/>
            <w:r w:rsidR="00AE6C2F" w:rsidRPr="00863A51">
              <w:rPr>
                <w:rStyle w:val="CommentReference"/>
                <w:color w:val="000000"/>
                <w:sz w:val="22"/>
                <w:szCs w:val="21"/>
              </w:rPr>
              <w:commentReference w:id="2"/>
            </w:r>
            <w:r w:rsidRPr="00863A51">
              <w:rPr>
                <w:rFonts w:eastAsia="Calibri"/>
                <w:b/>
                <w:color w:val="000000"/>
                <w:szCs w:val="21"/>
              </w:rPr>
              <w:t xml:space="preserve"> title</w:t>
            </w:r>
          </w:p>
        </w:tc>
        <w:tc>
          <w:tcPr>
            <w:tcW w:w="8079" w:type="dxa"/>
          </w:tcPr>
          <w:p w14:paraId="2443F35F" w14:textId="77777777" w:rsidR="00810EB0" w:rsidRPr="00863A51" w:rsidRDefault="00837F06">
            <w:pPr>
              <w:spacing w:before="20" w:after="20" w:line="240" w:lineRule="auto"/>
              <w:rPr>
                <w:rFonts w:eastAsia="Calibri"/>
                <w:color w:val="000000"/>
                <w:szCs w:val="21"/>
              </w:rPr>
            </w:pPr>
            <w:r w:rsidRPr="00863A51">
              <w:rPr>
                <w:rFonts w:eastAsia="Calibri"/>
                <w:color w:val="000000"/>
                <w:szCs w:val="21"/>
              </w:rPr>
              <w:t>School Advisory Council</w:t>
            </w:r>
            <w:r w:rsidR="0014148C" w:rsidRPr="00863A51">
              <w:rPr>
                <w:rFonts w:eastAsia="Calibri"/>
                <w:color w:val="000000"/>
                <w:szCs w:val="21"/>
              </w:rPr>
              <w:t xml:space="preserve"> meeting</w:t>
            </w:r>
          </w:p>
        </w:tc>
      </w:tr>
      <w:tr w:rsidR="00357AC6" w:rsidRPr="00863A51" w14:paraId="4FC16CD8" w14:textId="77777777" w:rsidTr="009F3BBF">
        <w:tc>
          <w:tcPr>
            <w:tcW w:w="1560" w:type="dxa"/>
            <w:shd w:val="clear" w:color="auto" w:fill="auto"/>
          </w:tcPr>
          <w:p w14:paraId="65728B5B" w14:textId="77777777" w:rsidR="00810EB0" w:rsidRPr="00863A51" w:rsidRDefault="0014148C">
            <w:pPr>
              <w:spacing w:before="20" w:after="20" w:line="240" w:lineRule="auto"/>
              <w:rPr>
                <w:rFonts w:eastAsia="Calibri"/>
                <w:b/>
                <w:color w:val="000000"/>
                <w:szCs w:val="21"/>
              </w:rPr>
            </w:pPr>
            <w:r w:rsidRPr="00863A51">
              <w:rPr>
                <w:rFonts w:eastAsia="Calibri"/>
                <w:b/>
                <w:color w:val="000000"/>
                <w:szCs w:val="21"/>
              </w:rPr>
              <w:t>Date and time</w:t>
            </w:r>
          </w:p>
        </w:tc>
        <w:tc>
          <w:tcPr>
            <w:tcW w:w="8079" w:type="dxa"/>
          </w:tcPr>
          <w:p w14:paraId="7659027D" w14:textId="3116AFDA" w:rsidR="00810EB0" w:rsidRPr="00863A51" w:rsidRDefault="0014148C" w:rsidP="00B46165">
            <w:pPr>
              <w:spacing w:before="20" w:after="20" w:line="240" w:lineRule="auto"/>
              <w:rPr>
                <w:rFonts w:eastAsia="Calibri"/>
                <w:color w:val="000000"/>
                <w:szCs w:val="21"/>
              </w:rPr>
            </w:pPr>
            <w:r w:rsidRPr="00863A51">
              <w:rPr>
                <w:rFonts w:eastAsia="Calibri"/>
                <w:color w:val="000000"/>
                <w:szCs w:val="21"/>
              </w:rPr>
              <w:t>1</w:t>
            </w:r>
            <w:r w:rsidR="001E1C84" w:rsidRPr="00863A51">
              <w:rPr>
                <w:rFonts w:eastAsia="Calibri"/>
                <w:color w:val="000000"/>
                <w:szCs w:val="21"/>
              </w:rPr>
              <w:t>.00</w:t>
            </w:r>
            <w:r w:rsidR="00F65289" w:rsidRPr="00863A51">
              <w:rPr>
                <w:rFonts w:eastAsia="Calibri"/>
                <w:color w:val="000000"/>
                <w:szCs w:val="21"/>
              </w:rPr>
              <w:t xml:space="preserve"> – 2.30</w:t>
            </w:r>
            <w:r w:rsidR="001E1C84" w:rsidRPr="00863A51">
              <w:rPr>
                <w:rFonts w:eastAsia="Calibri"/>
                <w:color w:val="000000"/>
                <w:szCs w:val="21"/>
              </w:rPr>
              <w:t xml:space="preserve"> </w:t>
            </w:r>
            <w:r w:rsidR="00F65289" w:rsidRPr="00863A51">
              <w:rPr>
                <w:rFonts w:eastAsia="Calibri"/>
                <w:color w:val="000000"/>
                <w:szCs w:val="21"/>
              </w:rPr>
              <w:t>pm</w:t>
            </w:r>
            <w:r w:rsidRPr="00863A51">
              <w:rPr>
                <w:rFonts w:eastAsia="Calibri"/>
                <w:color w:val="000000"/>
                <w:szCs w:val="21"/>
              </w:rPr>
              <w:t xml:space="preserve"> </w:t>
            </w:r>
            <w:r w:rsidR="00F65289" w:rsidRPr="00863A51">
              <w:rPr>
                <w:rFonts w:eastAsia="Calibri"/>
                <w:color w:val="000000"/>
                <w:szCs w:val="21"/>
              </w:rPr>
              <w:t xml:space="preserve">Thursday </w:t>
            </w:r>
            <w:r w:rsidR="00B46165" w:rsidRPr="00863A51">
              <w:rPr>
                <w:rFonts w:eastAsia="Calibri"/>
                <w:color w:val="000000"/>
                <w:szCs w:val="21"/>
              </w:rPr>
              <w:t>19 August</w:t>
            </w:r>
            <w:r w:rsidRPr="00863A51">
              <w:rPr>
                <w:rFonts w:eastAsia="Calibri"/>
                <w:color w:val="000000"/>
                <w:szCs w:val="21"/>
              </w:rPr>
              <w:t xml:space="preserve"> 2021</w:t>
            </w:r>
          </w:p>
        </w:tc>
      </w:tr>
      <w:tr w:rsidR="00357AC6" w:rsidRPr="00863A51" w14:paraId="2FEA5BBA" w14:textId="77777777" w:rsidTr="009F3BBF">
        <w:tc>
          <w:tcPr>
            <w:tcW w:w="1560" w:type="dxa"/>
            <w:shd w:val="clear" w:color="auto" w:fill="auto"/>
          </w:tcPr>
          <w:p w14:paraId="4A7988FD" w14:textId="77777777" w:rsidR="00810EB0" w:rsidRPr="00863A51" w:rsidRDefault="0014148C">
            <w:pPr>
              <w:spacing w:before="20" w:after="20" w:line="240" w:lineRule="auto"/>
              <w:rPr>
                <w:rFonts w:eastAsia="Calibri"/>
                <w:b/>
                <w:color w:val="000000"/>
                <w:szCs w:val="21"/>
              </w:rPr>
            </w:pPr>
            <w:r w:rsidRPr="00863A51">
              <w:rPr>
                <w:rFonts w:eastAsia="Calibri"/>
                <w:b/>
                <w:color w:val="000000"/>
                <w:szCs w:val="21"/>
              </w:rPr>
              <w:t>Location</w:t>
            </w:r>
          </w:p>
        </w:tc>
        <w:tc>
          <w:tcPr>
            <w:tcW w:w="8079" w:type="dxa"/>
          </w:tcPr>
          <w:p w14:paraId="338928AE" w14:textId="7E671CB4" w:rsidR="00810EB0" w:rsidRPr="00863A51" w:rsidRDefault="00810EB0" w:rsidP="0014148C">
            <w:pPr>
              <w:spacing w:before="20" w:after="20" w:line="240" w:lineRule="auto"/>
              <w:rPr>
                <w:rFonts w:eastAsia="Calibri"/>
                <w:color w:val="000000"/>
                <w:szCs w:val="21"/>
              </w:rPr>
            </w:pPr>
          </w:p>
        </w:tc>
      </w:tr>
      <w:tr w:rsidR="00357AC6" w:rsidRPr="00863A51" w14:paraId="2C28C852" w14:textId="77777777" w:rsidTr="009F3BBF">
        <w:tc>
          <w:tcPr>
            <w:tcW w:w="1560" w:type="dxa"/>
            <w:shd w:val="clear" w:color="auto" w:fill="auto"/>
          </w:tcPr>
          <w:p w14:paraId="4CCDB11B" w14:textId="77777777" w:rsidR="00810EB0" w:rsidRPr="00863A51" w:rsidRDefault="0014148C">
            <w:pPr>
              <w:spacing w:before="20" w:after="20" w:line="240" w:lineRule="auto"/>
              <w:rPr>
                <w:rFonts w:eastAsia="Calibri"/>
                <w:b/>
                <w:color w:val="000000"/>
                <w:szCs w:val="21"/>
              </w:rPr>
            </w:pPr>
            <w:r w:rsidRPr="00863A51">
              <w:rPr>
                <w:rFonts w:eastAsia="Calibri"/>
                <w:b/>
                <w:color w:val="000000"/>
                <w:szCs w:val="21"/>
              </w:rPr>
              <w:t>Attendees</w:t>
            </w:r>
          </w:p>
        </w:tc>
        <w:tc>
          <w:tcPr>
            <w:tcW w:w="8079" w:type="dxa"/>
          </w:tcPr>
          <w:p w14:paraId="0A103E0A" w14:textId="77777777" w:rsidR="00810EB0" w:rsidRPr="00863A51" w:rsidRDefault="00810EB0" w:rsidP="007718EB">
            <w:pPr>
              <w:spacing w:before="20" w:after="20" w:line="240" w:lineRule="auto"/>
              <w:rPr>
                <w:rFonts w:eastAsia="Calibri"/>
                <w:color w:val="000000"/>
                <w:szCs w:val="21"/>
              </w:rPr>
            </w:pPr>
          </w:p>
        </w:tc>
      </w:tr>
      <w:tr w:rsidR="00357AC6" w:rsidRPr="00863A51" w14:paraId="032E5250" w14:textId="77777777" w:rsidTr="009F3BBF">
        <w:tc>
          <w:tcPr>
            <w:tcW w:w="1560" w:type="dxa"/>
            <w:shd w:val="clear" w:color="auto" w:fill="auto"/>
          </w:tcPr>
          <w:p w14:paraId="3399BE97" w14:textId="77777777" w:rsidR="00810EB0" w:rsidRPr="00863A51" w:rsidRDefault="0014148C">
            <w:pPr>
              <w:spacing w:before="20" w:after="20" w:line="240" w:lineRule="auto"/>
              <w:rPr>
                <w:rFonts w:eastAsia="Calibri"/>
                <w:b/>
                <w:color w:val="000000"/>
                <w:szCs w:val="21"/>
              </w:rPr>
            </w:pPr>
            <w:r w:rsidRPr="00863A51">
              <w:rPr>
                <w:rFonts w:eastAsia="Calibri"/>
                <w:b/>
                <w:color w:val="000000"/>
                <w:szCs w:val="21"/>
              </w:rPr>
              <w:t>Apologies</w:t>
            </w:r>
          </w:p>
        </w:tc>
        <w:tc>
          <w:tcPr>
            <w:tcW w:w="8079" w:type="dxa"/>
          </w:tcPr>
          <w:p w14:paraId="2C3187AA" w14:textId="77777777" w:rsidR="00810EB0" w:rsidRPr="00863A51" w:rsidRDefault="00810EB0" w:rsidP="001610B7">
            <w:pPr>
              <w:spacing w:before="20" w:after="20" w:line="240" w:lineRule="auto"/>
              <w:rPr>
                <w:rFonts w:eastAsia="Calibri"/>
                <w:color w:val="000000"/>
                <w:szCs w:val="21"/>
              </w:rPr>
            </w:pPr>
          </w:p>
        </w:tc>
      </w:tr>
      <w:tr w:rsidR="00357AC6" w:rsidRPr="00863A51" w14:paraId="27345257" w14:textId="77777777" w:rsidTr="009F3BBF">
        <w:tc>
          <w:tcPr>
            <w:tcW w:w="1560" w:type="dxa"/>
            <w:shd w:val="clear" w:color="auto" w:fill="auto"/>
          </w:tcPr>
          <w:p w14:paraId="23187A77" w14:textId="77777777" w:rsidR="00810EB0" w:rsidRPr="00863A51" w:rsidRDefault="0014148C">
            <w:pPr>
              <w:spacing w:before="20" w:after="20" w:line="240" w:lineRule="auto"/>
              <w:rPr>
                <w:rFonts w:eastAsia="Calibri"/>
                <w:b/>
                <w:color w:val="000000"/>
                <w:szCs w:val="21"/>
              </w:rPr>
            </w:pPr>
            <w:r w:rsidRPr="00863A51">
              <w:rPr>
                <w:rFonts w:eastAsia="Calibri"/>
                <w:b/>
                <w:color w:val="000000"/>
                <w:szCs w:val="21"/>
              </w:rPr>
              <w:t>Resources</w:t>
            </w:r>
          </w:p>
        </w:tc>
        <w:tc>
          <w:tcPr>
            <w:tcW w:w="8079" w:type="dxa"/>
          </w:tcPr>
          <w:p w14:paraId="7D1EF1EF" w14:textId="4E651077" w:rsidR="00810EB0" w:rsidRPr="00863A51" w:rsidRDefault="0001569D" w:rsidP="00837F06">
            <w:pPr>
              <w:spacing w:before="20" w:after="20" w:line="240" w:lineRule="auto"/>
              <w:rPr>
                <w:rFonts w:eastAsia="Calibri"/>
                <w:color w:val="000000"/>
                <w:szCs w:val="21"/>
              </w:rPr>
            </w:pPr>
            <w:r w:rsidRPr="00863A51">
              <w:rPr>
                <w:rFonts w:eastAsia="Calibri"/>
                <w:color w:val="000000"/>
                <w:szCs w:val="21"/>
              </w:rPr>
              <w:t xml:space="preserve">Copy of </w:t>
            </w:r>
            <w:r w:rsidR="00727AB4" w:rsidRPr="00863A51">
              <w:rPr>
                <w:rFonts w:eastAsia="Calibri"/>
                <w:color w:val="000000"/>
                <w:szCs w:val="21"/>
              </w:rPr>
              <w:t>m</w:t>
            </w:r>
            <w:r w:rsidRPr="00863A51">
              <w:rPr>
                <w:rFonts w:eastAsia="Calibri"/>
                <w:color w:val="000000"/>
                <w:szCs w:val="21"/>
              </w:rPr>
              <w:t>inutes from previous meeting, etc.</w:t>
            </w:r>
          </w:p>
        </w:tc>
      </w:tr>
    </w:tbl>
    <w:p w14:paraId="1D479878" w14:textId="77777777" w:rsidR="00810EB0" w:rsidRPr="00357AC6" w:rsidRDefault="0014148C" w:rsidP="008017F2">
      <w:pPr>
        <w:pStyle w:val="Heading2"/>
        <w:rPr>
          <w:b/>
          <w:color w:val="0B223E"/>
          <w:sz w:val="26"/>
          <w:szCs w:val="26"/>
        </w:rPr>
      </w:pPr>
      <w:commentRangeStart w:id="3"/>
      <w:r w:rsidRPr="00357AC6">
        <w:rPr>
          <w:b/>
          <w:color w:val="0B223E"/>
          <w:sz w:val="26"/>
          <w:szCs w:val="26"/>
        </w:rPr>
        <w:t>Agenda</w:t>
      </w:r>
      <w:commentRangeEnd w:id="3"/>
      <w:r w:rsidR="0001569D" w:rsidRPr="00357AC6">
        <w:rPr>
          <w:rStyle w:val="CommentReference"/>
          <w:b/>
          <w:color w:val="0B223E"/>
          <w:sz w:val="26"/>
          <w:szCs w:val="26"/>
        </w:rPr>
        <w:commentReference w:id="3"/>
      </w:r>
    </w:p>
    <w:tbl>
      <w:tblPr>
        <w:tblStyle w:val="a0"/>
        <w:tblW w:w="9639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5670"/>
        <w:gridCol w:w="1134"/>
        <w:gridCol w:w="2268"/>
      </w:tblGrid>
      <w:tr w:rsidR="00357AC6" w:rsidRPr="00357AC6" w14:paraId="41BA11BE" w14:textId="77777777" w:rsidTr="00357AC6">
        <w:trPr>
          <w:trHeight w:val="312"/>
        </w:trPr>
        <w:tc>
          <w:tcPr>
            <w:tcW w:w="567" w:type="dxa"/>
            <w:tcBorders>
              <w:top w:val="nil"/>
              <w:bottom w:val="nil"/>
              <w:right w:val="single" w:sz="4" w:space="0" w:color="FFFFFF"/>
            </w:tcBorders>
            <w:shd w:val="clear" w:color="auto" w:fill="0B223E"/>
          </w:tcPr>
          <w:p w14:paraId="5EB0E44C" w14:textId="77777777" w:rsidR="00810EB0" w:rsidRPr="00357AC6" w:rsidRDefault="0014148C" w:rsidP="008017F2">
            <w:pPr>
              <w:spacing w:before="40" w:after="40" w:line="240" w:lineRule="auto"/>
              <w:rPr>
                <w:rFonts w:eastAsia="Calibri"/>
                <w:b/>
                <w:color w:val="FFDF00"/>
              </w:rPr>
            </w:pPr>
            <w:r w:rsidRPr="00357AC6">
              <w:rPr>
                <w:rFonts w:eastAsia="Calibri"/>
                <w:b/>
                <w:color w:val="FFDF00"/>
              </w:rPr>
              <w:t>Item</w:t>
            </w:r>
          </w:p>
        </w:tc>
        <w:tc>
          <w:tcPr>
            <w:tcW w:w="5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B223E"/>
          </w:tcPr>
          <w:p w14:paraId="433313FF" w14:textId="77777777" w:rsidR="00810EB0" w:rsidRPr="00357AC6" w:rsidRDefault="0014148C" w:rsidP="008017F2">
            <w:pPr>
              <w:spacing w:before="40" w:after="40" w:line="240" w:lineRule="auto"/>
              <w:rPr>
                <w:rFonts w:eastAsia="Calibri"/>
                <w:b/>
                <w:color w:val="FFDF00"/>
              </w:rPr>
            </w:pPr>
            <w:r w:rsidRPr="00357AC6">
              <w:rPr>
                <w:rFonts w:eastAsia="Calibri"/>
                <w:b/>
                <w:color w:val="FFDF00"/>
              </w:rPr>
              <w:t>Description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B223E"/>
          </w:tcPr>
          <w:p w14:paraId="1992F60E" w14:textId="77777777" w:rsidR="00810EB0" w:rsidRPr="00357AC6" w:rsidRDefault="004B364C" w:rsidP="008017F2">
            <w:pPr>
              <w:spacing w:before="40" w:after="40" w:line="240" w:lineRule="auto"/>
              <w:rPr>
                <w:rFonts w:eastAsia="Calibri"/>
                <w:b/>
                <w:color w:val="FFDF00"/>
              </w:rPr>
            </w:pPr>
            <w:r w:rsidRPr="00357AC6">
              <w:rPr>
                <w:rFonts w:eastAsia="Calibri"/>
                <w:b/>
                <w:color w:val="FFDF00"/>
              </w:rPr>
              <w:t>Time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nil"/>
            </w:tcBorders>
            <w:shd w:val="clear" w:color="auto" w:fill="0B223E"/>
          </w:tcPr>
          <w:p w14:paraId="35F63773" w14:textId="77777777" w:rsidR="00810EB0" w:rsidRPr="00357AC6" w:rsidRDefault="0014148C" w:rsidP="008017F2">
            <w:pPr>
              <w:spacing w:before="40" w:after="40" w:line="240" w:lineRule="auto"/>
              <w:rPr>
                <w:rFonts w:eastAsia="Calibri"/>
                <w:b/>
                <w:color w:val="FFDF00"/>
              </w:rPr>
            </w:pPr>
            <w:r w:rsidRPr="00357AC6">
              <w:rPr>
                <w:rFonts w:eastAsia="Calibri"/>
                <w:b/>
                <w:color w:val="FFDF00"/>
              </w:rPr>
              <w:t>Speaker</w:t>
            </w:r>
          </w:p>
        </w:tc>
      </w:tr>
      <w:tr w:rsidR="00810EB0" w:rsidRPr="00357AC6" w14:paraId="02334AE1" w14:textId="77777777" w:rsidTr="009F3BBF">
        <w:trPr>
          <w:trHeight w:val="346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1A476D22" w14:textId="77777777" w:rsidR="00810EB0" w:rsidRPr="00357AC6" w:rsidRDefault="00810EB0" w:rsidP="008017F2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4132734A" w14:textId="473D174C" w:rsidR="00810EB0" w:rsidRPr="00357AC6" w:rsidRDefault="00F65289" w:rsidP="00C46BF9">
            <w:pPr>
              <w:spacing w:before="20" w:after="20" w:line="240" w:lineRule="auto"/>
              <w:rPr>
                <w:rFonts w:eastAsia="Calibri"/>
                <w:b/>
                <w:bCs/>
                <w:color w:val="0097CC"/>
              </w:rPr>
            </w:pPr>
            <w:r w:rsidRPr="00357AC6">
              <w:rPr>
                <w:rFonts w:eastAsia="Calibri"/>
                <w:b/>
                <w:bCs/>
                <w:color w:val="0B223E"/>
              </w:rPr>
              <w:t xml:space="preserve">Welcome, </w:t>
            </w:r>
            <w:commentRangeStart w:id="4"/>
            <w:r w:rsidR="004B364C" w:rsidRPr="00357AC6">
              <w:rPr>
                <w:rFonts w:eastAsia="Calibri"/>
                <w:b/>
                <w:bCs/>
                <w:color w:val="0B223E"/>
              </w:rPr>
              <w:t>p</w:t>
            </w:r>
            <w:r w:rsidR="0014148C" w:rsidRPr="00357AC6">
              <w:rPr>
                <w:rFonts w:eastAsia="Calibri"/>
                <w:b/>
                <w:bCs/>
                <w:color w:val="0B223E"/>
              </w:rPr>
              <w:t>rayer</w:t>
            </w:r>
            <w:commentRangeEnd w:id="4"/>
            <w:r w:rsidR="00C46BF9" w:rsidRPr="00357AC6">
              <w:rPr>
                <w:rStyle w:val="CommentReference"/>
                <w:b/>
                <w:bCs/>
                <w:color w:val="0B223E"/>
                <w:sz w:val="22"/>
                <w:szCs w:val="22"/>
              </w:rPr>
              <w:commentReference w:id="4"/>
            </w:r>
            <w:r w:rsidR="00C46BF9" w:rsidRPr="00357AC6">
              <w:rPr>
                <w:rFonts w:eastAsia="Calibri"/>
                <w:b/>
                <w:bCs/>
                <w:color w:val="0B223E"/>
              </w:rPr>
              <w:t xml:space="preserve">, </w:t>
            </w:r>
            <w:r w:rsidR="00727AB4" w:rsidRPr="00357AC6">
              <w:rPr>
                <w:rFonts w:eastAsia="Calibri"/>
                <w:b/>
                <w:bCs/>
                <w:color w:val="0B223E"/>
              </w:rPr>
              <w:t>A</w:t>
            </w:r>
            <w:r w:rsidRPr="00357AC6">
              <w:rPr>
                <w:rFonts w:eastAsia="Calibri"/>
                <w:b/>
                <w:bCs/>
                <w:color w:val="0B223E"/>
              </w:rPr>
              <w:t xml:space="preserve">cknowledgment of </w:t>
            </w:r>
            <w:commentRangeStart w:id="5"/>
            <w:r w:rsidRPr="00357AC6">
              <w:rPr>
                <w:rFonts w:eastAsia="Calibri"/>
                <w:b/>
                <w:bCs/>
                <w:color w:val="0B223E"/>
              </w:rPr>
              <w:t>Country</w:t>
            </w:r>
            <w:commentRangeEnd w:id="5"/>
            <w:r w:rsidR="00C46BF9" w:rsidRPr="00357AC6">
              <w:rPr>
                <w:rStyle w:val="CommentReference"/>
                <w:b/>
                <w:bCs/>
                <w:color w:val="0B223E"/>
                <w:sz w:val="22"/>
                <w:szCs w:val="22"/>
              </w:rPr>
              <w:commentReference w:id="5"/>
            </w:r>
            <w:r w:rsidR="00C46BF9" w:rsidRPr="00357AC6">
              <w:rPr>
                <w:rFonts w:eastAsia="Calibri"/>
                <w:b/>
                <w:bCs/>
                <w:color w:val="0B223E"/>
              </w:rPr>
              <w:t xml:space="preserve"> and </w:t>
            </w:r>
            <w:commentRangeStart w:id="6"/>
            <w:r w:rsidR="00C46BF9" w:rsidRPr="00357AC6">
              <w:rPr>
                <w:rFonts w:eastAsia="Calibri"/>
                <w:b/>
                <w:bCs/>
                <w:color w:val="0B223E"/>
              </w:rPr>
              <w:t>declarations</w:t>
            </w:r>
            <w:commentRangeEnd w:id="6"/>
            <w:r w:rsidR="00C46BF9" w:rsidRPr="00357AC6">
              <w:rPr>
                <w:rStyle w:val="CommentReference"/>
                <w:b/>
                <w:bCs/>
                <w:color w:val="0B223E"/>
                <w:sz w:val="22"/>
                <w:szCs w:val="22"/>
              </w:rPr>
              <w:commentReference w:id="6"/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77DB1BA" w14:textId="77777777" w:rsidR="00810EB0" w:rsidRPr="00357AC6" w:rsidRDefault="001610B7" w:rsidP="008017F2">
            <w:pPr>
              <w:spacing w:before="20" w:after="20" w:line="240" w:lineRule="auto"/>
              <w:rPr>
                <w:rFonts w:eastAsia="Calibri"/>
                <w:color w:val="000000"/>
              </w:rPr>
            </w:pPr>
            <w:r w:rsidRPr="00357AC6">
              <w:rPr>
                <w:rFonts w:eastAsia="Calibri"/>
                <w:color w:val="000000"/>
              </w:rPr>
              <w:t>5 minutes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C18103A" w14:textId="77777777" w:rsidR="00810EB0" w:rsidRPr="00357AC6" w:rsidRDefault="00810EB0" w:rsidP="008017F2">
            <w:pPr>
              <w:spacing w:before="20" w:after="20" w:line="240" w:lineRule="auto"/>
              <w:rPr>
                <w:rFonts w:eastAsia="Calibri"/>
                <w:color w:val="595959"/>
              </w:rPr>
            </w:pPr>
          </w:p>
        </w:tc>
      </w:tr>
      <w:tr w:rsidR="00810EB0" w:rsidRPr="00357AC6" w14:paraId="524C095E" w14:textId="77777777" w:rsidTr="009F3BBF">
        <w:trPr>
          <w:trHeight w:val="496"/>
        </w:trPr>
        <w:tc>
          <w:tcPr>
            <w:tcW w:w="567" w:type="dxa"/>
            <w:shd w:val="clear" w:color="auto" w:fill="auto"/>
          </w:tcPr>
          <w:p w14:paraId="04CC49FF" w14:textId="77777777" w:rsidR="00810EB0" w:rsidRPr="00357AC6" w:rsidRDefault="00810EB0" w:rsidP="008017F2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2C3F6E38" w14:textId="77777777" w:rsidR="00810EB0" w:rsidRPr="00357AC6" w:rsidRDefault="004B364C" w:rsidP="004B364C">
            <w:pPr>
              <w:spacing w:before="20" w:after="20" w:line="240" w:lineRule="auto"/>
              <w:rPr>
                <w:rFonts w:eastAsia="Calibri"/>
                <w:b/>
                <w:bCs/>
                <w:color w:val="0B223E"/>
              </w:rPr>
            </w:pPr>
            <w:r w:rsidRPr="00357AC6">
              <w:rPr>
                <w:rFonts w:eastAsia="Calibri"/>
                <w:b/>
                <w:bCs/>
                <w:color w:val="0B223E"/>
              </w:rPr>
              <w:t xml:space="preserve">Previous </w:t>
            </w:r>
            <w:commentRangeStart w:id="7"/>
            <w:r w:rsidRPr="00357AC6">
              <w:rPr>
                <w:rFonts w:eastAsia="Calibri"/>
                <w:b/>
                <w:bCs/>
                <w:color w:val="0B223E"/>
              </w:rPr>
              <w:t>minutes</w:t>
            </w:r>
            <w:commentRangeEnd w:id="7"/>
            <w:r w:rsidRPr="00357AC6">
              <w:rPr>
                <w:rStyle w:val="CommentReference"/>
                <w:b/>
                <w:bCs/>
                <w:color w:val="0B223E"/>
                <w:sz w:val="22"/>
                <w:szCs w:val="22"/>
              </w:rPr>
              <w:commentReference w:id="7"/>
            </w:r>
          </w:p>
          <w:p w14:paraId="187415C1" w14:textId="255BE95E" w:rsidR="004B364C" w:rsidRPr="00357AC6" w:rsidRDefault="004B364C" w:rsidP="004B364C">
            <w:pPr>
              <w:spacing w:before="20" w:after="20" w:line="240" w:lineRule="auto"/>
              <w:rPr>
                <w:rFonts w:eastAsia="Calibri"/>
                <w:color w:val="595959"/>
              </w:rPr>
            </w:pPr>
            <w:r w:rsidRPr="00357AC6">
              <w:rPr>
                <w:rFonts w:eastAsia="Calibri"/>
                <w:color w:val="000000"/>
              </w:rPr>
              <w:t>Any business arising</w:t>
            </w:r>
            <w:r w:rsidR="008D480A" w:rsidRPr="00357AC6">
              <w:rPr>
                <w:rFonts w:eastAsia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8735947" w14:textId="77777777" w:rsidR="00810EB0" w:rsidRPr="00357AC6" w:rsidRDefault="007718EB" w:rsidP="008017F2">
            <w:pPr>
              <w:spacing w:before="20" w:after="20" w:line="240" w:lineRule="auto"/>
              <w:rPr>
                <w:rFonts w:eastAsia="Calibri"/>
                <w:color w:val="000000"/>
              </w:rPr>
            </w:pPr>
            <w:r w:rsidRPr="00357AC6">
              <w:rPr>
                <w:rFonts w:eastAsia="Calibri"/>
                <w:color w:val="000000"/>
              </w:rPr>
              <w:t>5</w:t>
            </w:r>
            <w:r w:rsidR="001610B7" w:rsidRPr="00357AC6">
              <w:rPr>
                <w:rFonts w:eastAsia="Calibri"/>
                <w:color w:val="000000"/>
              </w:rPr>
              <w:t xml:space="preserve"> </w:t>
            </w:r>
            <w:r w:rsidR="0014148C" w:rsidRPr="00357AC6">
              <w:rPr>
                <w:rFonts w:eastAsia="Calibri"/>
                <w:color w:val="000000"/>
              </w:rPr>
              <w:t>minutes</w:t>
            </w:r>
          </w:p>
        </w:tc>
        <w:tc>
          <w:tcPr>
            <w:tcW w:w="2268" w:type="dxa"/>
            <w:shd w:val="clear" w:color="auto" w:fill="auto"/>
          </w:tcPr>
          <w:p w14:paraId="3C34D7EA" w14:textId="77777777" w:rsidR="00810EB0" w:rsidRPr="00357AC6" w:rsidRDefault="00810EB0" w:rsidP="008017F2">
            <w:pPr>
              <w:spacing w:before="20" w:after="20" w:line="240" w:lineRule="auto"/>
              <w:rPr>
                <w:rFonts w:eastAsia="Calibri"/>
                <w:color w:val="595959"/>
              </w:rPr>
            </w:pPr>
          </w:p>
        </w:tc>
      </w:tr>
      <w:tr w:rsidR="007718EB" w:rsidRPr="00357AC6" w14:paraId="76D57B74" w14:textId="77777777" w:rsidTr="009F3BBF">
        <w:trPr>
          <w:trHeight w:val="496"/>
        </w:trPr>
        <w:tc>
          <w:tcPr>
            <w:tcW w:w="567" w:type="dxa"/>
            <w:shd w:val="clear" w:color="auto" w:fill="auto"/>
          </w:tcPr>
          <w:p w14:paraId="4A10416D" w14:textId="77777777" w:rsidR="007718EB" w:rsidRPr="00357AC6" w:rsidRDefault="007718EB" w:rsidP="008017F2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6CAACA1D" w14:textId="6DB6B193" w:rsidR="007718EB" w:rsidRPr="00357AC6" w:rsidRDefault="004B364C" w:rsidP="005070B7">
            <w:pPr>
              <w:spacing w:before="20" w:after="20" w:line="240" w:lineRule="auto"/>
              <w:rPr>
                <w:rFonts w:eastAsia="Calibri"/>
                <w:b/>
                <w:bCs/>
                <w:color w:val="0B223E"/>
              </w:rPr>
            </w:pPr>
            <w:commentRangeStart w:id="8"/>
            <w:r w:rsidRPr="00357AC6">
              <w:rPr>
                <w:rFonts w:eastAsia="Calibri"/>
                <w:b/>
                <w:bCs/>
                <w:color w:val="0B223E"/>
              </w:rPr>
              <w:t>Item</w:t>
            </w:r>
            <w:commentRangeEnd w:id="8"/>
            <w:r w:rsidRPr="00357AC6">
              <w:rPr>
                <w:rStyle w:val="CommentReference"/>
                <w:b/>
                <w:bCs/>
                <w:color w:val="0B223E"/>
                <w:sz w:val="22"/>
                <w:szCs w:val="22"/>
              </w:rPr>
              <w:commentReference w:id="8"/>
            </w:r>
            <w:r w:rsidRPr="00357AC6">
              <w:rPr>
                <w:rFonts w:eastAsia="Calibri"/>
                <w:b/>
                <w:bCs/>
                <w:color w:val="0B223E"/>
              </w:rPr>
              <w:t xml:space="preserve"> 1</w:t>
            </w:r>
          </w:p>
          <w:p w14:paraId="6F189A5E" w14:textId="752C9E90" w:rsidR="007718EB" w:rsidRPr="00357AC6" w:rsidRDefault="00EE5420" w:rsidP="005070B7">
            <w:pPr>
              <w:spacing w:before="20" w:after="20" w:line="240" w:lineRule="auto"/>
              <w:rPr>
                <w:rFonts w:eastAsia="Calibri"/>
                <w:color w:val="494947"/>
              </w:rPr>
            </w:pPr>
            <w:r w:rsidRPr="00357AC6">
              <w:rPr>
                <w:rFonts w:eastAsia="Calibri"/>
                <w:color w:val="000000"/>
              </w:rPr>
              <w:t xml:space="preserve">Add as many as necessary. </w:t>
            </w:r>
            <w:commentRangeStart w:id="9"/>
            <w:r w:rsidR="004B364C" w:rsidRPr="00357AC6">
              <w:rPr>
                <w:rFonts w:eastAsia="Calibri"/>
                <w:color w:val="000000"/>
              </w:rPr>
              <w:t>Description</w:t>
            </w:r>
            <w:commentRangeEnd w:id="9"/>
            <w:r w:rsidRPr="00357AC6">
              <w:rPr>
                <w:rStyle w:val="CommentReference"/>
                <w:color w:val="000000"/>
                <w:sz w:val="22"/>
                <w:szCs w:val="22"/>
              </w:rPr>
              <w:commentReference w:id="9"/>
            </w:r>
            <w:r w:rsidR="008D480A" w:rsidRPr="00357AC6">
              <w:rPr>
                <w:rFonts w:eastAsia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DE6EE47" w14:textId="0DB394C8" w:rsidR="007718EB" w:rsidRPr="00357AC6" w:rsidRDefault="00727AB4" w:rsidP="008017F2">
            <w:pPr>
              <w:spacing w:before="20" w:after="20" w:line="240" w:lineRule="auto"/>
              <w:rPr>
                <w:rFonts w:eastAsia="Calibri"/>
                <w:color w:val="000000"/>
              </w:rPr>
            </w:pPr>
            <w:r w:rsidRPr="00357AC6">
              <w:rPr>
                <w:rFonts w:eastAsia="Calibri"/>
                <w:color w:val="000000"/>
              </w:rPr>
              <w:t>x</w:t>
            </w:r>
            <w:r w:rsidR="0001569D" w:rsidRPr="00357AC6">
              <w:rPr>
                <w:rFonts w:eastAsia="Calibri"/>
                <w:color w:val="000000"/>
              </w:rPr>
              <w:t xml:space="preserve"> </w:t>
            </w:r>
            <w:r w:rsidR="006D2214" w:rsidRPr="00357AC6">
              <w:rPr>
                <w:rFonts w:eastAsia="Calibri"/>
                <w:color w:val="000000"/>
              </w:rPr>
              <w:t>minutes</w:t>
            </w:r>
          </w:p>
        </w:tc>
        <w:tc>
          <w:tcPr>
            <w:tcW w:w="2268" w:type="dxa"/>
            <w:shd w:val="clear" w:color="auto" w:fill="auto"/>
          </w:tcPr>
          <w:p w14:paraId="3F4FE373" w14:textId="77777777" w:rsidR="007718EB" w:rsidRPr="00357AC6" w:rsidRDefault="007718EB" w:rsidP="008017F2">
            <w:pPr>
              <w:spacing w:before="20" w:after="20" w:line="240" w:lineRule="auto"/>
              <w:rPr>
                <w:rFonts w:eastAsia="Calibri"/>
                <w:color w:val="595959"/>
              </w:rPr>
            </w:pPr>
            <w:bookmarkStart w:id="10" w:name="_lo7t3heb5zgf" w:colFirst="0" w:colLast="0"/>
            <w:bookmarkEnd w:id="10"/>
          </w:p>
        </w:tc>
      </w:tr>
      <w:tr w:rsidR="004B364C" w:rsidRPr="00357AC6" w14:paraId="2F6167E1" w14:textId="77777777" w:rsidTr="009F3BBF">
        <w:trPr>
          <w:trHeight w:val="496"/>
        </w:trPr>
        <w:tc>
          <w:tcPr>
            <w:tcW w:w="567" w:type="dxa"/>
            <w:shd w:val="clear" w:color="auto" w:fill="auto"/>
          </w:tcPr>
          <w:p w14:paraId="76EE18AF" w14:textId="77777777" w:rsidR="004B364C" w:rsidRPr="00357AC6" w:rsidRDefault="004B364C" w:rsidP="008017F2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2735E20B" w14:textId="3B8D2C82" w:rsidR="004B364C" w:rsidRPr="00357AC6" w:rsidRDefault="00EE5420" w:rsidP="004B364C">
            <w:pPr>
              <w:spacing w:before="20" w:after="20" w:line="240" w:lineRule="auto"/>
              <w:rPr>
                <w:rFonts w:eastAsia="Calibri"/>
                <w:b/>
                <w:bCs/>
                <w:color w:val="0B223E"/>
              </w:rPr>
            </w:pPr>
            <w:commentRangeStart w:id="11"/>
            <w:r w:rsidRPr="00357AC6">
              <w:rPr>
                <w:rFonts w:eastAsia="Calibri"/>
                <w:b/>
                <w:bCs/>
                <w:color w:val="0B223E"/>
              </w:rPr>
              <w:t>Reports</w:t>
            </w:r>
            <w:commentRangeEnd w:id="11"/>
            <w:r w:rsidRPr="00357AC6">
              <w:rPr>
                <w:rStyle w:val="CommentReference"/>
                <w:b/>
                <w:bCs/>
                <w:color w:val="0B223E"/>
                <w:sz w:val="22"/>
                <w:szCs w:val="22"/>
              </w:rPr>
              <w:commentReference w:id="11"/>
            </w:r>
          </w:p>
          <w:p w14:paraId="592D8C32" w14:textId="5214707F" w:rsidR="00855017" w:rsidRPr="00357AC6" w:rsidRDefault="004B364C" w:rsidP="002E61CA">
            <w:pPr>
              <w:spacing w:before="20" w:after="20" w:line="240" w:lineRule="auto"/>
              <w:rPr>
                <w:rFonts w:eastAsia="Calibri"/>
                <w:color w:val="494947"/>
              </w:rPr>
            </w:pPr>
            <w:r w:rsidRPr="00357AC6">
              <w:rPr>
                <w:rFonts w:eastAsia="Calibri"/>
                <w:color w:val="000000"/>
              </w:rPr>
              <w:t>Description</w:t>
            </w:r>
            <w:r w:rsidR="008D480A" w:rsidRPr="00357AC6">
              <w:rPr>
                <w:rFonts w:eastAsia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3684FF4" w14:textId="3D5F6BC9" w:rsidR="004B364C" w:rsidRPr="00357AC6" w:rsidRDefault="00727AB4" w:rsidP="008017F2">
            <w:pPr>
              <w:spacing w:before="20" w:after="20" w:line="240" w:lineRule="auto"/>
              <w:rPr>
                <w:rFonts w:eastAsia="Calibri"/>
                <w:color w:val="000000"/>
              </w:rPr>
            </w:pPr>
            <w:r w:rsidRPr="00357AC6">
              <w:rPr>
                <w:rFonts w:eastAsia="Calibri"/>
                <w:color w:val="000000"/>
              </w:rPr>
              <w:t>x</w:t>
            </w:r>
            <w:r w:rsidR="004B364C" w:rsidRPr="00357AC6">
              <w:rPr>
                <w:rFonts w:eastAsia="Calibri"/>
                <w:color w:val="000000"/>
              </w:rPr>
              <w:t xml:space="preserve"> minutes</w:t>
            </w:r>
          </w:p>
        </w:tc>
        <w:tc>
          <w:tcPr>
            <w:tcW w:w="2268" w:type="dxa"/>
            <w:shd w:val="clear" w:color="auto" w:fill="auto"/>
          </w:tcPr>
          <w:p w14:paraId="13D00BCD" w14:textId="77777777" w:rsidR="004B364C" w:rsidRPr="00357AC6" w:rsidRDefault="004B364C" w:rsidP="008017F2">
            <w:pPr>
              <w:spacing w:before="20" w:after="20" w:line="240" w:lineRule="auto"/>
              <w:rPr>
                <w:rFonts w:eastAsia="Calibri"/>
                <w:color w:val="595959"/>
              </w:rPr>
            </w:pPr>
          </w:p>
        </w:tc>
      </w:tr>
      <w:tr w:rsidR="004B364C" w:rsidRPr="00357AC6" w14:paraId="712823A4" w14:textId="77777777" w:rsidTr="009F3BBF">
        <w:trPr>
          <w:trHeight w:val="496"/>
        </w:trPr>
        <w:tc>
          <w:tcPr>
            <w:tcW w:w="567" w:type="dxa"/>
            <w:shd w:val="clear" w:color="auto" w:fill="auto"/>
          </w:tcPr>
          <w:p w14:paraId="46DAE340" w14:textId="77777777" w:rsidR="004B364C" w:rsidRPr="00357AC6" w:rsidRDefault="004B364C" w:rsidP="008017F2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564CF726" w14:textId="77777777" w:rsidR="004B364C" w:rsidRPr="00357AC6" w:rsidRDefault="004B364C" w:rsidP="004B364C">
            <w:pPr>
              <w:spacing w:before="20" w:after="20" w:line="240" w:lineRule="auto"/>
              <w:rPr>
                <w:rFonts w:eastAsia="Calibri"/>
                <w:b/>
                <w:bCs/>
                <w:color w:val="0B223E"/>
              </w:rPr>
            </w:pPr>
            <w:r w:rsidRPr="00357AC6">
              <w:rPr>
                <w:rFonts w:eastAsia="Calibri"/>
                <w:b/>
                <w:bCs/>
                <w:color w:val="0B223E"/>
              </w:rPr>
              <w:t xml:space="preserve">Any other </w:t>
            </w:r>
            <w:commentRangeStart w:id="12"/>
            <w:r w:rsidRPr="00357AC6">
              <w:rPr>
                <w:rFonts w:eastAsia="Calibri"/>
                <w:b/>
                <w:bCs/>
                <w:color w:val="0B223E"/>
              </w:rPr>
              <w:t>business</w:t>
            </w:r>
            <w:commentRangeEnd w:id="12"/>
            <w:r w:rsidRPr="00357AC6">
              <w:rPr>
                <w:rStyle w:val="CommentReference"/>
                <w:b/>
                <w:bCs/>
                <w:color w:val="0B223E"/>
                <w:sz w:val="22"/>
                <w:szCs w:val="22"/>
              </w:rPr>
              <w:commentReference w:id="12"/>
            </w:r>
          </w:p>
          <w:p w14:paraId="61B25208" w14:textId="3892F1C8" w:rsidR="00855017" w:rsidRPr="00357AC6" w:rsidRDefault="004B364C" w:rsidP="002E61CA">
            <w:pPr>
              <w:spacing w:before="20" w:after="20" w:line="240" w:lineRule="auto"/>
              <w:rPr>
                <w:rFonts w:eastAsia="Calibri"/>
                <w:color w:val="494947"/>
              </w:rPr>
            </w:pPr>
            <w:r w:rsidRPr="00357AC6">
              <w:rPr>
                <w:rFonts w:eastAsia="Calibri"/>
                <w:color w:val="000000"/>
              </w:rPr>
              <w:t xml:space="preserve">List items raised for discussion at </w:t>
            </w:r>
            <w:r w:rsidR="001E1C84" w:rsidRPr="00357AC6">
              <w:rPr>
                <w:rFonts w:eastAsia="Calibri"/>
                <w:color w:val="000000"/>
              </w:rPr>
              <w:t xml:space="preserve">a </w:t>
            </w:r>
            <w:r w:rsidRPr="00357AC6">
              <w:rPr>
                <w:rFonts w:eastAsia="Calibri"/>
                <w:color w:val="000000"/>
              </w:rPr>
              <w:t>future meeting</w:t>
            </w:r>
            <w:r w:rsidR="008D480A" w:rsidRPr="00357AC6">
              <w:rPr>
                <w:rFonts w:eastAsia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101E5F5" w14:textId="10B6E187" w:rsidR="004B364C" w:rsidRPr="00357AC6" w:rsidRDefault="00727AB4" w:rsidP="008017F2">
            <w:pPr>
              <w:spacing w:before="20" w:after="20" w:line="240" w:lineRule="auto"/>
              <w:rPr>
                <w:rFonts w:eastAsia="Calibri"/>
                <w:color w:val="000000"/>
              </w:rPr>
            </w:pPr>
            <w:r w:rsidRPr="00357AC6">
              <w:rPr>
                <w:rFonts w:eastAsia="Calibri"/>
                <w:color w:val="000000"/>
              </w:rPr>
              <w:t>x</w:t>
            </w:r>
            <w:r w:rsidR="0001569D" w:rsidRPr="00357AC6">
              <w:rPr>
                <w:rFonts w:eastAsia="Calibri"/>
                <w:color w:val="000000"/>
              </w:rPr>
              <w:t xml:space="preserve"> minutes</w:t>
            </w:r>
          </w:p>
        </w:tc>
        <w:tc>
          <w:tcPr>
            <w:tcW w:w="2268" w:type="dxa"/>
            <w:shd w:val="clear" w:color="auto" w:fill="auto"/>
          </w:tcPr>
          <w:p w14:paraId="10DFB4CF" w14:textId="77777777" w:rsidR="004B364C" w:rsidRPr="00357AC6" w:rsidRDefault="004B364C" w:rsidP="008017F2">
            <w:pPr>
              <w:spacing w:before="20" w:after="20" w:line="240" w:lineRule="auto"/>
              <w:rPr>
                <w:rFonts w:eastAsia="Calibri"/>
                <w:color w:val="595959"/>
              </w:rPr>
            </w:pPr>
          </w:p>
        </w:tc>
      </w:tr>
      <w:tr w:rsidR="004B364C" w:rsidRPr="00357AC6" w14:paraId="1BABFF5B" w14:textId="77777777" w:rsidTr="009F3BBF">
        <w:trPr>
          <w:trHeight w:val="496"/>
        </w:trPr>
        <w:tc>
          <w:tcPr>
            <w:tcW w:w="567" w:type="dxa"/>
            <w:shd w:val="clear" w:color="auto" w:fill="auto"/>
          </w:tcPr>
          <w:p w14:paraId="2BEC3E7E" w14:textId="77777777" w:rsidR="004B364C" w:rsidRPr="00357AC6" w:rsidRDefault="004B364C" w:rsidP="008017F2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2126419D" w14:textId="77777777" w:rsidR="004B364C" w:rsidRPr="00357AC6" w:rsidRDefault="004B364C" w:rsidP="004B364C">
            <w:pPr>
              <w:spacing w:before="20" w:after="20" w:line="240" w:lineRule="auto"/>
              <w:rPr>
                <w:rFonts w:eastAsia="Calibri"/>
                <w:b/>
                <w:bCs/>
                <w:color w:val="0B223E"/>
              </w:rPr>
            </w:pPr>
            <w:commentRangeStart w:id="13"/>
            <w:r w:rsidRPr="00357AC6">
              <w:rPr>
                <w:rFonts w:eastAsia="Calibri"/>
                <w:b/>
                <w:bCs/>
                <w:color w:val="0B223E"/>
              </w:rPr>
              <w:t>Close</w:t>
            </w:r>
            <w:commentRangeEnd w:id="13"/>
            <w:r w:rsidRPr="00357AC6">
              <w:rPr>
                <w:rStyle w:val="CommentReference"/>
                <w:b/>
                <w:bCs/>
                <w:color w:val="0B223E"/>
                <w:sz w:val="22"/>
                <w:szCs w:val="22"/>
              </w:rPr>
              <w:commentReference w:id="13"/>
            </w:r>
          </w:p>
          <w:p w14:paraId="53AFF5B5" w14:textId="52F6B3E9" w:rsidR="0001569D" w:rsidRPr="00357AC6" w:rsidRDefault="0001569D" w:rsidP="004B364C">
            <w:pPr>
              <w:spacing w:before="20" w:after="20" w:line="240" w:lineRule="auto"/>
              <w:rPr>
                <w:rFonts w:eastAsia="Calibri"/>
                <w:color w:val="000000"/>
              </w:rPr>
            </w:pPr>
            <w:r w:rsidRPr="00357AC6">
              <w:rPr>
                <w:rFonts w:eastAsia="Calibri"/>
                <w:color w:val="000000"/>
              </w:rPr>
              <w:t>List of actions and deadlines</w:t>
            </w:r>
            <w:r w:rsidR="008A407A" w:rsidRPr="00357AC6">
              <w:rPr>
                <w:rFonts w:eastAsia="Calibri"/>
                <w:color w:val="000000"/>
              </w:rPr>
              <w:t>.</w:t>
            </w:r>
          </w:p>
          <w:p w14:paraId="2071FA25" w14:textId="57D1B0A7" w:rsidR="004B364C" w:rsidRPr="00357AC6" w:rsidRDefault="004B364C" w:rsidP="004B364C">
            <w:pPr>
              <w:spacing w:before="20" w:after="20" w:line="240" w:lineRule="auto"/>
              <w:rPr>
                <w:rFonts w:eastAsia="Calibri"/>
                <w:color w:val="494947"/>
              </w:rPr>
            </w:pPr>
            <w:r w:rsidRPr="00357AC6">
              <w:rPr>
                <w:rFonts w:eastAsia="Calibri"/>
                <w:color w:val="000000"/>
              </w:rPr>
              <w:t xml:space="preserve">Next </w:t>
            </w:r>
            <w:r w:rsidR="00727AB4" w:rsidRPr="00357AC6">
              <w:rPr>
                <w:rFonts w:eastAsia="Calibri"/>
                <w:color w:val="000000"/>
              </w:rPr>
              <w:t>m</w:t>
            </w:r>
            <w:r w:rsidRPr="00357AC6">
              <w:rPr>
                <w:rFonts w:eastAsia="Calibri"/>
                <w:color w:val="000000"/>
              </w:rPr>
              <w:t xml:space="preserve">eeting: </w:t>
            </w:r>
            <w:r w:rsidR="00727AB4" w:rsidRPr="00357AC6">
              <w:rPr>
                <w:rFonts w:eastAsia="Calibri"/>
                <w:color w:val="000000"/>
              </w:rPr>
              <w:t>t</w:t>
            </w:r>
            <w:r w:rsidRPr="00357AC6">
              <w:rPr>
                <w:rFonts w:eastAsia="Calibri"/>
                <w:color w:val="000000"/>
              </w:rPr>
              <w:t xml:space="preserve">ime, </w:t>
            </w:r>
            <w:r w:rsidR="00727AB4" w:rsidRPr="00357AC6">
              <w:rPr>
                <w:rFonts w:eastAsia="Calibri"/>
                <w:color w:val="000000"/>
              </w:rPr>
              <w:t>d</w:t>
            </w:r>
            <w:r w:rsidRPr="00357AC6">
              <w:rPr>
                <w:rFonts w:eastAsia="Calibri"/>
                <w:color w:val="000000"/>
              </w:rPr>
              <w:t>ay</w:t>
            </w:r>
            <w:r w:rsidR="009B1EFD" w:rsidRPr="00357AC6">
              <w:rPr>
                <w:rFonts w:eastAsia="Calibri"/>
                <w:color w:val="000000"/>
              </w:rPr>
              <w:t xml:space="preserve"> and</w:t>
            </w:r>
            <w:r w:rsidRPr="00357AC6">
              <w:rPr>
                <w:rFonts w:eastAsia="Calibri"/>
                <w:color w:val="000000"/>
              </w:rPr>
              <w:t xml:space="preserve"> </w:t>
            </w:r>
            <w:r w:rsidR="00727AB4" w:rsidRPr="00357AC6">
              <w:rPr>
                <w:rFonts w:eastAsia="Calibri"/>
                <w:color w:val="000000"/>
              </w:rPr>
              <w:t>d</w:t>
            </w:r>
            <w:r w:rsidRPr="00357AC6">
              <w:rPr>
                <w:rFonts w:eastAsia="Calibri"/>
                <w:color w:val="000000"/>
              </w:rPr>
              <w:t>ate</w:t>
            </w:r>
            <w:r w:rsidR="008D480A" w:rsidRPr="00357AC6">
              <w:rPr>
                <w:rFonts w:eastAsia="Calibri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F962BAA" w14:textId="77777777" w:rsidR="004B364C" w:rsidRPr="00357AC6" w:rsidRDefault="0001569D" w:rsidP="008017F2">
            <w:pPr>
              <w:spacing w:before="20" w:after="20" w:line="240" w:lineRule="auto"/>
              <w:rPr>
                <w:rFonts w:eastAsia="Calibri"/>
                <w:color w:val="000000"/>
              </w:rPr>
            </w:pPr>
            <w:r w:rsidRPr="00357AC6">
              <w:rPr>
                <w:rFonts w:eastAsia="Calibri"/>
                <w:color w:val="000000"/>
              </w:rPr>
              <w:t>5 minutes</w:t>
            </w:r>
          </w:p>
        </w:tc>
        <w:tc>
          <w:tcPr>
            <w:tcW w:w="2268" w:type="dxa"/>
            <w:shd w:val="clear" w:color="auto" w:fill="auto"/>
          </w:tcPr>
          <w:p w14:paraId="4F160ADF" w14:textId="77777777" w:rsidR="004B364C" w:rsidRPr="00357AC6" w:rsidRDefault="004B364C" w:rsidP="008017F2">
            <w:pPr>
              <w:spacing w:before="20" w:after="20" w:line="240" w:lineRule="auto"/>
              <w:rPr>
                <w:rFonts w:eastAsia="Calibri"/>
                <w:color w:val="595959"/>
              </w:rPr>
            </w:pPr>
          </w:p>
        </w:tc>
      </w:tr>
    </w:tbl>
    <w:p w14:paraId="703DE4A4" w14:textId="77777777" w:rsidR="009F3BBF" w:rsidRDefault="009F3BBF" w:rsidP="008017F2">
      <w:pPr>
        <w:pStyle w:val="BodyCopy"/>
      </w:pPr>
    </w:p>
    <w:sectPr w:rsidR="009F3BBF" w:rsidSect="00545CDA">
      <w:headerReference w:type="default" r:id="rId10"/>
      <w:footerReference w:type="default" r:id="rId11"/>
      <w:pgSz w:w="11909" w:h="16834"/>
      <w:pgMar w:top="1418" w:right="1134" w:bottom="1531" w:left="1134" w:header="709" w:footer="488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cretariat" w:date="2021-08-24T08:59:00Z" w:initials="SACS">
    <w:p w14:paraId="50F3E292" w14:textId="4CD1D9C0" w:rsidR="00945F77" w:rsidRPr="002B27EA" w:rsidRDefault="00945F77" w:rsidP="00945F77">
      <w:pPr>
        <w:rPr>
          <w:rFonts w:ascii="Calibri" w:hAnsi="Calibri" w:cs="Calibri"/>
          <w:bCs/>
          <w:iCs/>
          <w:color w:val="00A8D6"/>
          <w:highlight w:val="yellow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Pr="002B27EA">
        <w:rPr>
          <w:rFonts w:ascii="Calibri" w:hAnsi="Calibri" w:cs="Calibri"/>
          <w:bCs/>
          <w:iCs/>
          <w:color w:val="00A8D6"/>
          <w:highlight w:val="yellow"/>
        </w:rPr>
        <w:t xml:space="preserve">This pro forma document for the </w:t>
      </w:r>
      <w:r w:rsidR="001E65EA" w:rsidRPr="002B27EA">
        <w:rPr>
          <w:rFonts w:ascii="Calibri" w:hAnsi="Calibri" w:cs="Calibri"/>
          <w:bCs/>
          <w:iCs/>
          <w:color w:val="00A8D6"/>
          <w:highlight w:val="yellow"/>
        </w:rPr>
        <w:t>agenda</w:t>
      </w:r>
      <w:r w:rsidRPr="002B27EA">
        <w:rPr>
          <w:rFonts w:ascii="Calibri" w:hAnsi="Calibri" w:cs="Calibri"/>
          <w:bCs/>
          <w:iCs/>
          <w:color w:val="00A8D6"/>
          <w:highlight w:val="yellow"/>
        </w:rPr>
        <w:t xml:space="preserve"> is not a MACS template</w:t>
      </w:r>
      <w:r w:rsidR="009B1EFD" w:rsidRPr="002B27EA">
        <w:rPr>
          <w:rFonts w:ascii="Calibri" w:hAnsi="Calibri" w:cs="Calibri"/>
          <w:bCs/>
          <w:iCs/>
          <w:color w:val="00A8D6"/>
          <w:highlight w:val="yellow"/>
        </w:rPr>
        <w:t>,</w:t>
      </w:r>
      <w:r w:rsidRPr="002B27EA">
        <w:rPr>
          <w:rFonts w:ascii="Calibri" w:hAnsi="Calibri" w:cs="Calibri"/>
          <w:bCs/>
          <w:iCs/>
          <w:color w:val="00A8D6"/>
          <w:highlight w:val="yellow"/>
        </w:rPr>
        <w:t xml:space="preserve"> but a suggested model for any</w:t>
      </w:r>
      <w:r w:rsidR="009B1EFD" w:rsidRPr="002B27EA">
        <w:rPr>
          <w:rFonts w:ascii="Calibri" w:hAnsi="Calibri" w:cs="Calibri"/>
          <w:bCs/>
          <w:iCs/>
          <w:color w:val="00A8D6"/>
          <w:highlight w:val="yellow"/>
        </w:rPr>
        <w:t xml:space="preserve"> school to use and adapt as it</w:t>
      </w:r>
      <w:r w:rsidRPr="002B27EA">
        <w:rPr>
          <w:rFonts w:ascii="Calibri" w:hAnsi="Calibri" w:cs="Calibri"/>
          <w:bCs/>
          <w:iCs/>
          <w:color w:val="00A8D6"/>
          <w:highlight w:val="yellow"/>
        </w:rPr>
        <w:t xml:space="preserve"> see</w:t>
      </w:r>
      <w:r w:rsidR="009B1EFD" w:rsidRPr="002B27EA">
        <w:rPr>
          <w:rFonts w:ascii="Calibri" w:hAnsi="Calibri" w:cs="Calibri"/>
          <w:bCs/>
          <w:iCs/>
          <w:color w:val="00A8D6"/>
          <w:highlight w:val="yellow"/>
        </w:rPr>
        <w:t>s</w:t>
      </w:r>
      <w:r w:rsidRPr="002B27EA">
        <w:rPr>
          <w:rFonts w:ascii="Calibri" w:hAnsi="Calibri" w:cs="Calibri"/>
          <w:bCs/>
          <w:iCs/>
          <w:color w:val="00A8D6"/>
          <w:highlight w:val="yellow"/>
        </w:rPr>
        <w:t xml:space="preserve"> fit. The structure supports effective meeting behaviour, but any text is merely a suggestion and can be rep</w:t>
      </w:r>
      <w:r w:rsidR="009B1EFD" w:rsidRPr="002B27EA">
        <w:rPr>
          <w:rFonts w:ascii="Calibri" w:hAnsi="Calibri" w:cs="Calibri"/>
          <w:bCs/>
          <w:iCs/>
          <w:color w:val="00A8D6"/>
          <w:highlight w:val="yellow"/>
        </w:rPr>
        <w:t>laced with</w:t>
      </w:r>
      <w:r w:rsidR="00FC255F" w:rsidRPr="002B27EA">
        <w:rPr>
          <w:rFonts w:ascii="Calibri" w:hAnsi="Calibri" w:cs="Calibri"/>
          <w:bCs/>
          <w:iCs/>
          <w:color w:val="00A8D6"/>
          <w:highlight w:val="yellow"/>
        </w:rPr>
        <w:t xml:space="preserve"> what</w:t>
      </w:r>
      <w:r w:rsidR="009B1EFD" w:rsidRPr="002B27EA">
        <w:rPr>
          <w:rFonts w:ascii="Calibri" w:hAnsi="Calibri" w:cs="Calibri"/>
          <w:bCs/>
          <w:iCs/>
          <w:color w:val="00A8D6"/>
          <w:highlight w:val="yellow"/>
        </w:rPr>
        <w:t xml:space="preserve"> suits the</w:t>
      </w:r>
      <w:r w:rsidR="00FC255F" w:rsidRPr="002B27EA">
        <w:rPr>
          <w:rFonts w:ascii="Calibri" w:hAnsi="Calibri" w:cs="Calibri"/>
          <w:bCs/>
          <w:iCs/>
          <w:color w:val="00A8D6"/>
          <w:highlight w:val="yellow"/>
        </w:rPr>
        <w:t xml:space="preserve"> school</w:t>
      </w:r>
      <w:r w:rsidR="009B1EFD" w:rsidRPr="002B27EA">
        <w:rPr>
          <w:rFonts w:ascii="Calibri" w:hAnsi="Calibri" w:cs="Calibri"/>
          <w:bCs/>
          <w:iCs/>
          <w:color w:val="00A8D6"/>
          <w:highlight w:val="yellow"/>
        </w:rPr>
        <w:t>.</w:t>
      </w:r>
    </w:p>
    <w:p w14:paraId="3570A23D" w14:textId="3747EDE8" w:rsidR="00945F77" w:rsidRPr="002B27EA" w:rsidRDefault="00945F77" w:rsidP="00945F77">
      <w:pPr>
        <w:pStyle w:val="CommentText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Cs/>
          <w:iCs/>
          <w:color w:val="00A8D6"/>
          <w:sz w:val="22"/>
          <w:szCs w:val="22"/>
          <w:highlight w:val="yellow"/>
        </w:rPr>
        <w:t>The comments can be deleted or left in to support the use of the model.</w:t>
      </w:r>
      <w:r w:rsidRPr="002B27EA">
        <w:rPr>
          <w:rFonts w:ascii="Calibri" w:hAnsi="Calibri" w:cs="Calibri"/>
          <w:bCs/>
          <w:i/>
          <w:iCs/>
          <w:color w:val="00A8D6"/>
          <w:sz w:val="22"/>
          <w:szCs w:val="22"/>
        </w:rPr>
        <w:t xml:space="preserve"> </w:t>
      </w:r>
      <w:r w:rsidRPr="002B27EA">
        <w:rPr>
          <w:rFonts w:ascii="Calibri" w:hAnsi="Calibri" w:cs="Calibri"/>
          <w:sz w:val="22"/>
          <w:szCs w:val="22"/>
        </w:rPr>
        <w:t>This comment should be deleted.</w:t>
      </w:r>
    </w:p>
  </w:comment>
  <w:comment w:id="1" w:author="Secretariat" w:date="2021-08-23T15:46:00Z" w:initials="SACS">
    <w:p w14:paraId="7C680405" w14:textId="6A3BC86A" w:rsidR="004B364C" w:rsidRPr="002B27EA" w:rsidRDefault="004B364C" w:rsidP="0001569D">
      <w:pPr>
        <w:pStyle w:val="CommentText"/>
        <w:rPr>
          <w:rFonts w:ascii="Calibri" w:hAnsi="Calibri" w:cs="Calibri"/>
          <w:sz w:val="22"/>
          <w:szCs w:val="22"/>
        </w:rPr>
      </w:pPr>
      <w:r>
        <w:rPr>
          <w:rStyle w:val="CommentReference"/>
        </w:rPr>
        <w:annotationRef/>
      </w:r>
      <w:r w:rsidR="00AE6C2F" w:rsidRPr="002B27EA">
        <w:rPr>
          <w:rFonts w:ascii="Calibri" w:hAnsi="Calibri" w:cs="Calibri"/>
          <w:sz w:val="22"/>
          <w:szCs w:val="22"/>
        </w:rPr>
        <w:t xml:space="preserve">An agenda is simply a document that gives </w:t>
      </w:r>
      <w:r w:rsidR="00304B42" w:rsidRPr="002B27EA">
        <w:rPr>
          <w:rFonts w:ascii="Calibri" w:hAnsi="Calibri" w:cs="Calibri"/>
          <w:sz w:val="22"/>
          <w:szCs w:val="22"/>
        </w:rPr>
        <w:t>advance notice of a</w:t>
      </w:r>
      <w:r w:rsidR="00AE6C2F" w:rsidRPr="002B27EA">
        <w:rPr>
          <w:rFonts w:ascii="Calibri" w:hAnsi="Calibri" w:cs="Calibri"/>
          <w:sz w:val="22"/>
          <w:szCs w:val="22"/>
        </w:rPr>
        <w:t xml:space="preserve"> meeting and sets out what business will be considered in</w:t>
      </w:r>
      <w:r w:rsidR="00304B42" w:rsidRPr="002B27EA">
        <w:rPr>
          <w:rFonts w:ascii="Calibri" w:hAnsi="Calibri" w:cs="Calibri"/>
          <w:sz w:val="22"/>
          <w:szCs w:val="22"/>
        </w:rPr>
        <w:t xml:space="preserve"> the</w:t>
      </w:r>
      <w:r w:rsidR="00AE6C2F" w:rsidRPr="002B27EA">
        <w:rPr>
          <w:rFonts w:ascii="Calibri" w:hAnsi="Calibri" w:cs="Calibri"/>
          <w:sz w:val="22"/>
          <w:szCs w:val="22"/>
        </w:rPr>
        <w:t xml:space="preserve"> meeting.</w:t>
      </w:r>
      <w:r w:rsidR="00AE6C2F" w:rsidRPr="002B27EA">
        <w:rPr>
          <w:rFonts w:ascii="Calibri" w:eastAsiaTheme="minorEastAsia" w:hAnsi="Calibri" w:cs="Calibri"/>
          <w:color w:val="595959" w:themeColor="text1" w:themeTint="A6"/>
          <w:sz w:val="22"/>
          <w:szCs w:val="22"/>
          <w:lang w:eastAsia="en-US"/>
        </w:rPr>
        <w:t xml:space="preserve"> </w:t>
      </w:r>
      <w:r w:rsidR="00AE6C2F" w:rsidRPr="002B27EA">
        <w:rPr>
          <w:rFonts w:ascii="Calibri" w:hAnsi="Calibri" w:cs="Calibri"/>
          <w:sz w:val="22"/>
          <w:szCs w:val="22"/>
        </w:rPr>
        <w:t>It must be circulated at least a week prior to the meeting along with any relevant documentation (resources).</w:t>
      </w:r>
    </w:p>
  </w:comment>
  <w:comment w:id="2" w:author="Secretariat" w:date="2021-08-23T16:28:00Z" w:initials="SACS">
    <w:p w14:paraId="5A3CBAB8" w14:textId="3923D4A6" w:rsidR="00AE6C2F" w:rsidRPr="002B27EA" w:rsidRDefault="00AE6C2F">
      <w:pPr>
        <w:pStyle w:val="CommentText"/>
        <w:rPr>
          <w:rFonts w:ascii="Calibri" w:hAnsi="Calibri" w:cs="Calibri"/>
          <w:sz w:val="22"/>
          <w:szCs w:val="22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Pr="002B27EA">
        <w:rPr>
          <w:rFonts w:ascii="Calibri" w:hAnsi="Calibri" w:cs="Calibri"/>
          <w:sz w:val="22"/>
          <w:szCs w:val="22"/>
        </w:rPr>
        <w:t xml:space="preserve">This table covers logistics: date, time and place of </w:t>
      </w:r>
      <w:r w:rsidR="009B1EFD" w:rsidRPr="002B27EA">
        <w:rPr>
          <w:rFonts w:ascii="Calibri" w:hAnsi="Calibri" w:cs="Calibri"/>
          <w:sz w:val="22"/>
          <w:szCs w:val="22"/>
        </w:rPr>
        <w:t xml:space="preserve">the </w:t>
      </w:r>
      <w:r w:rsidRPr="002B27EA">
        <w:rPr>
          <w:rFonts w:ascii="Calibri" w:hAnsi="Calibri" w:cs="Calibri"/>
          <w:sz w:val="22"/>
          <w:szCs w:val="22"/>
        </w:rPr>
        <w:t xml:space="preserve">meeting, its title, a list of invited attendees, any known apologies for absence and </w:t>
      </w:r>
      <w:r w:rsidR="009B1EFD" w:rsidRPr="002B27EA">
        <w:rPr>
          <w:rFonts w:ascii="Calibri" w:hAnsi="Calibri" w:cs="Calibri"/>
          <w:sz w:val="22"/>
          <w:szCs w:val="22"/>
        </w:rPr>
        <w:t xml:space="preserve">a </w:t>
      </w:r>
      <w:r w:rsidRPr="002B27EA">
        <w:rPr>
          <w:rFonts w:ascii="Calibri" w:hAnsi="Calibri" w:cs="Calibri"/>
          <w:sz w:val="22"/>
          <w:szCs w:val="22"/>
        </w:rPr>
        <w:t>list of any sent documents.</w:t>
      </w:r>
    </w:p>
  </w:comment>
  <w:comment w:id="3" w:author="Secretariat" w:date="2021-08-23T15:54:00Z" w:initials="SACS">
    <w:p w14:paraId="3D6F319F" w14:textId="1AD6FFB8" w:rsidR="0001569D" w:rsidRPr="002B27EA" w:rsidRDefault="0001569D">
      <w:pPr>
        <w:pStyle w:val="CommentText"/>
        <w:rPr>
          <w:rFonts w:ascii="Calibri" w:hAnsi="Calibri" w:cs="Calibri"/>
          <w:sz w:val="22"/>
          <w:szCs w:val="22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="00AE6C2F" w:rsidRPr="002B27EA">
        <w:rPr>
          <w:rFonts w:ascii="Calibri" w:hAnsi="Calibri" w:cs="Calibri"/>
          <w:noProof/>
          <w:sz w:val="22"/>
          <w:szCs w:val="22"/>
        </w:rPr>
        <w:t xml:space="preserve">To be read in conjunction with </w:t>
      </w:r>
      <w:r w:rsidR="003253E6" w:rsidRPr="002B27EA">
        <w:rPr>
          <w:rFonts w:ascii="Calibri" w:hAnsi="Calibri" w:cs="Calibri"/>
          <w:sz w:val="22"/>
          <w:szCs w:val="22"/>
        </w:rPr>
        <w:t>Handout – Agenda.</w:t>
      </w:r>
    </w:p>
  </w:comment>
  <w:comment w:id="4" w:author="Secretariat" w:date="2021-08-24T13:14:00Z" w:initials="SACS">
    <w:p w14:paraId="7D99B986" w14:textId="1C2CAC88" w:rsidR="00C46BF9" w:rsidRPr="002B27EA" w:rsidRDefault="00C46BF9" w:rsidP="00C46BF9">
      <w:pPr>
        <w:rPr>
          <w:rFonts w:ascii="Calibri" w:hAnsi="Calibri" w:cs="Calibri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="008A4283" w:rsidRPr="002B27EA">
        <w:rPr>
          <w:rFonts w:ascii="Calibri" w:hAnsi="Calibri" w:cs="Calibri"/>
        </w:rPr>
        <w:t>The p</w:t>
      </w:r>
      <w:r w:rsidRPr="002B27EA">
        <w:rPr>
          <w:rFonts w:ascii="Calibri" w:hAnsi="Calibri" w:cs="Calibri"/>
        </w:rPr>
        <w:t>rayer should be reflective of our Catholic tradition and allow for reference</w:t>
      </w:r>
      <w:r w:rsidR="008A4283" w:rsidRPr="002B27EA">
        <w:rPr>
          <w:rFonts w:ascii="Calibri" w:hAnsi="Calibri" w:cs="Calibri"/>
        </w:rPr>
        <w:t xml:space="preserve"> to the school charism and</w:t>
      </w:r>
      <w:r w:rsidRPr="002B27EA">
        <w:rPr>
          <w:rFonts w:ascii="Calibri" w:hAnsi="Calibri" w:cs="Calibri"/>
        </w:rPr>
        <w:t xml:space="preserve"> mission</w:t>
      </w:r>
      <w:r w:rsidR="008A4283" w:rsidRPr="002B27EA">
        <w:rPr>
          <w:rFonts w:ascii="Calibri" w:hAnsi="Calibri" w:cs="Calibri"/>
        </w:rPr>
        <w:t>,</w:t>
      </w:r>
      <w:r w:rsidRPr="002B27EA">
        <w:rPr>
          <w:rFonts w:ascii="Calibri" w:hAnsi="Calibri" w:cs="Calibri"/>
        </w:rPr>
        <w:t xml:space="preserve"> and the ‘signs of the times’ where appropriate.</w:t>
      </w:r>
    </w:p>
  </w:comment>
  <w:comment w:id="5" w:author="Secretariat" w:date="2021-08-24T13:14:00Z" w:initials="SACS">
    <w:p w14:paraId="0983A955" w14:textId="281B085C" w:rsidR="00C46BF9" w:rsidRPr="002B27EA" w:rsidRDefault="00C46BF9">
      <w:pPr>
        <w:pStyle w:val="CommentText"/>
        <w:rPr>
          <w:rFonts w:ascii="Calibri" w:hAnsi="Calibri" w:cs="Calibri"/>
          <w:sz w:val="22"/>
          <w:szCs w:val="22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="009B1EFD" w:rsidRPr="002B27EA">
        <w:rPr>
          <w:rFonts w:ascii="Calibri" w:hAnsi="Calibri" w:cs="Calibri"/>
          <w:sz w:val="22"/>
          <w:szCs w:val="22"/>
        </w:rPr>
        <w:t>An Acknowledg</w:t>
      </w:r>
      <w:r w:rsidRPr="002B27EA">
        <w:rPr>
          <w:rFonts w:ascii="Calibri" w:hAnsi="Calibri" w:cs="Calibri"/>
          <w:sz w:val="22"/>
          <w:szCs w:val="22"/>
        </w:rPr>
        <w:t>ment of Country is commonly delivered by both Indigenous and non-Indigenous peoples. A Welcome to Country is a ceremony only to be performed by a local Aboriginal person of significance (usually an Elder).</w:t>
      </w:r>
    </w:p>
  </w:comment>
  <w:comment w:id="6" w:author="Secretariat" w:date="2021-08-24T13:07:00Z" w:initials="SACS">
    <w:p w14:paraId="3E21AEE8" w14:textId="3F1D10B7" w:rsidR="00C46BF9" w:rsidRPr="002B27EA" w:rsidRDefault="00C46BF9">
      <w:pPr>
        <w:pStyle w:val="CommentText"/>
        <w:rPr>
          <w:rFonts w:ascii="Calibri" w:hAnsi="Calibri" w:cs="Calibri"/>
          <w:sz w:val="22"/>
          <w:szCs w:val="22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="00582FAD" w:rsidRPr="002B27EA">
        <w:rPr>
          <w:rFonts w:ascii="Calibri" w:hAnsi="Calibri" w:cs="Calibri"/>
          <w:sz w:val="22"/>
          <w:szCs w:val="22"/>
        </w:rPr>
        <w:t>The following</w:t>
      </w:r>
      <w:r w:rsidRPr="002B27EA">
        <w:rPr>
          <w:rFonts w:ascii="Calibri" w:hAnsi="Calibri" w:cs="Calibri"/>
          <w:sz w:val="22"/>
          <w:szCs w:val="22"/>
        </w:rPr>
        <w:t xml:space="preserve"> should be read and any declarations made: </w:t>
      </w:r>
      <w:r w:rsidR="00582FAD" w:rsidRPr="002B27EA">
        <w:rPr>
          <w:rFonts w:ascii="Calibri" w:hAnsi="Calibri" w:cs="Calibri"/>
          <w:sz w:val="22"/>
          <w:szCs w:val="22"/>
        </w:rPr>
        <w:t>All council, committee and w</w:t>
      </w:r>
      <w:r w:rsidRPr="002B27EA">
        <w:rPr>
          <w:rFonts w:ascii="Calibri" w:hAnsi="Calibri" w:cs="Calibri"/>
          <w:sz w:val="22"/>
          <w:szCs w:val="22"/>
        </w:rPr>
        <w:t>ork</w:t>
      </w:r>
      <w:r w:rsidR="00582FAD" w:rsidRPr="002B27EA">
        <w:rPr>
          <w:rFonts w:ascii="Calibri" w:hAnsi="Calibri" w:cs="Calibri"/>
          <w:sz w:val="22"/>
          <w:szCs w:val="22"/>
        </w:rPr>
        <w:t>ing g</w:t>
      </w:r>
      <w:r w:rsidRPr="002B27EA">
        <w:rPr>
          <w:rFonts w:ascii="Calibri" w:hAnsi="Calibri" w:cs="Calibri"/>
          <w:sz w:val="22"/>
          <w:szCs w:val="22"/>
        </w:rPr>
        <w:t>rou</w:t>
      </w:r>
      <w:r w:rsidR="00582FAD" w:rsidRPr="002B27EA">
        <w:rPr>
          <w:rFonts w:ascii="Calibri" w:hAnsi="Calibri" w:cs="Calibri"/>
          <w:sz w:val="22"/>
          <w:szCs w:val="22"/>
        </w:rPr>
        <w:t>p members must disclose to the principal and ch</w:t>
      </w:r>
      <w:r w:rsidR="00304B42" w:rsidRPr="002B27EA">
        <w:rPr>
          <w:rFonts w:ascii="Calibri" w:hAnsi="Calibri" w:cs="Calibri"/>
          <w:sz w:val="22"/>
          <w:szCs w:val="22"/>
        </w:rPr>
        <w:t>air of the council, committee and</w:t>
      </w:r>
      <w:r w:rsidR="00582FAD" w:rsidRPr="002B27EA">
        <w:rPr>
          <w:rFonts w:ascii="Calibri" w:hAnsi="Calibri" w:cs="Calibri"/>
          <w:sz w:val="22"/>
          <w:szCs w:val="22"/>
        </w:rPr>
        <w:t xml:space="preserve"> working g</w:t>
      </w:r>
      <w:r w:rsidRPr="002B27EA">
        <w:rPr>
          <w:rFonts w:ascii="Calibri" w:hAnsi="Calibri" w:cs="Calibri"/>
          <w:sz w:val="22"/>
          <w:szCs w:val="22"/>
        </w:rPr>
        <w:t xml:space="preserve">roup (as applicable) any personal interest or duty which relates, or may </w:t>
      </w:r>
      <w:r w:rsidR="00582FAD" w:rsidRPr="002B27EA">
        <w:rPr>
          <w:rFonts w:ascii="Calibri" w:hAnsi="Calibri" w:cs="Calibri"/>
          <w:sz w:val="22"/>
          <w:szCs w:val="22"/>
        </w:rPr>
        <w:t>relate</w:t>
      </w:r>
      <w:r w:rsidR="00304B42" w:rsidRPr="002B27EA">
        <w:rPr>
          <w:rFonts w:ascii="Calibri" w:hAnsi="Calibri" w:cs="Calibri"/>
          <w:sz w:val="22"/>
          <w:szCs w:val="22"/>
        </w:rPr>
        <w:t>, to the business of the school</w:t>
      </w:r>
      <w:r w:rsidR="008A407A" w:rsidRPr="002B27EA">
        <w:rPr>
          <w:rFonts w:ascii="Calibri" w:hAnsi="Calibri" w:cs="Calibri"/>
          <w:sz w:val="22"/>
          <w:szCs w:val="22"/>
        </w:rPr>
        <w:t>,</w:t>
      </w:r>
      <w:r w:rsidRPr="002B27EA">
        <w:rPr>
          <w:rFonts w:ascii="Calibri" w:hAnsi="Calibri" w:cs="Calibri"/>
          <w:sz w:val="22"/>
          <w:szCs w:val="22"/>
        </w:rPr>
        <w:t xml:space="preserve"> in order to ensure that any actual or perceived conflict of interest or duty is identified and appropriately managed.</w:t>
      </w:r>
    </w:p>
  </w:comment>
  <w:comment w:id="7" w:author="Secretariat" w:date="2021-08-23T15:44:00Z" w:initials="SACS">
    <w:p w14:paraId="4B7CB92B" w14:textId="5092993C" w:rsidR="004B364C" w:rsidRPr="002B27EA" w:rsidRDefault="004B364C">
      <w:pPr>
        <w:pStyle w:val="CommentText"/>
        <w:rPr>
          <w:rFonts w:ascii="Calibri" w:hAnsi="Calibri" w:cs="Calibri"/>
          <w:sz w:val="22"/>
          <w:szCs w:val="22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Pr="002B27EA">
        <w:rPr>
          <w:rFonts w:ascii="Calibri" w:hAnsi="Calibri" w:cs="Calibri"/>
          <w:sz w:val="22"/>
          <w:szCs w:val="22"/>
        </w:rPr>
        <w:t>A</w:t>
      </w:r>
      <w:r w:rsidR="008A4283" w:rsidRPr="002B27EA">
        <w:rPr>
          <w:rFonts w:ascii="Calibri" w:hAnsi="Calibri" w:cs="Calibri"/>
          <w:sz w:val="22"/>
          <w:szCs w:val="22"/>
        </w:rPr>
        <w:t>pproval or</w:t>
      </w:r>
      <w:r w:rsidR="00582FAD" w:rsidRPr="002B27EA">
        <w:rPr>
          <w:rFonts w:ascii="Calibri" w:hAnsi="Calibri" w:cs="Calibri"/>
          <w:sz w:val="22"/>
          <w:szCs w:val="22"/>
        </w:rPr>
        <w:t xml:space="preserve"> amendment</w:t>
      </w:r>
      <w:r w:rsidRPr="002B27EA">
        <w:rPr>
          <w:rFonts w:ascii="Calibri" w:hAnsi="Calibri" w:cs="Calibri"/>
          <w:sz w:val="22"/>
          <w:szCs w:val="22"/>
        </w:rPr>
        <w:t xml:space="preserve"> of previous minutes, and any matters arising from them that are not dealt with elsewhere in the agenda.</w:t>
      </w:r>
    </w:p>
  </w:comment>
  <w:comment w:id="8" w:author="Secretariat" w:date="2021-08-23T15:43:00Z" w:initials="SACS">
    <w:p w14:paraId="0AD88B41" w14:textId="7C6793FF" w:rsidR="004B364C" w:rsidRPr="002B27EA" w:rsidRDefault="004B364C">
      <w:pPr>
        <w:pStyle w:val="CommentText"/>
        <w:rPr>
          <w:rFonts w:ascii="Calibri" w:hAnsi="Calibri" w:cs="Calibri"/>
          <w:sz w:val="22"/>
          <w:szCs w:val="22"/>
        </w:rPr>
      </w:pPr>
      <w:r>
        <w:rPr>
          <w:rStyle w:val="CommentReference"/>
        </w:rPr>
        <w:annotationRef/>
      </w:r>
      <w:r w:rsidR="008A407A" w:rsidRPr="002B27EA">
        <w:rPr>
          <w:rFonts w:ascii="Calibri" w:hAnsi="Calibri" w:cs="Calibri"/>
          <w:sz w:val="22"/>
          <w:szCs w:val="22"/>
        </w:rPr>
        <w:t>A l</w:t>
      </w:r>
      <w:r w:rsidRPr="002B27EA">
        <w:rPr>
          <w:rFonts w:ascii="Calibri" w:hAnsi="Calibri" w:cs="Calibri"/>
          <w:sz w:val="22"/>
          <w:szCs w:val="22"/>
        </w:rPr>
        <w:t>ist of the order in which items are to be discussed. This is the main course of the meeting and the order ensures the me</w:t>
      </w:r>
      <w:r w:rsidR="008A4283" w:rsidRPr="002B27EA">
        <w:rPr>
          <w:rFonts w:ascii="Calibri" w:hAnsi="Calibri" w:cs="Calibri"/>
          <w:sz w:val="22"/>
          <w:szCs w:val="22"/>
        </w:rPr>
        <w:t>eting achieves its purpose. It</w:t>
      </w:r>
      <w:r w:rsidRPr="002B27EA">
        <w:rPr>
          <w:rFonts w:ascii="Calibri" w:hAnsi="Calibri" w:cs="Calibri"/>
          <w:sz w:val="22"/>
          <w:szCs w:val="22"/>
        </w:rPr>
        <w:t xml:space="preserve"> will later shape the minutes of the meeting. Sometimes these items can have discussion times listed alongside them to provide guidelines to the items</w:t>
      </w:r>
      <w:r w:rsidR="00582FAD" w:rsidRPr="002B27EA">
        <w:rPr>
          <w:rFonts w:ascii="Calibri" w:hAnsi="Calibri" w:cs="Calibri"/>
          <w:sz w:val="22"/>
          <w:szCs w:val="22"/>
        </w:rPr>
        <w:t>’</w:t>
      </w:r>
      <w:r w:rsidRPr="002B27EA">
        <w:rPr>
          <w:rFonts w:ascii="Calibri" w:hAnsi="Calibri" w:cs="Calibri"/>
          <w:sz w:val="22"/>
          <w:szCs w:val="22"/>
        </w:rPr>
        <w:t xml:space="preserve"> importance.</w:t>
      </w:r>
    </w:p>
  </w:comment>
  <w:comment w:id="9" w:author="Secretariat" w:date="2021-08-23T16:55:00Z" w:initials="SACS">
    <w:p w14:paraId="256F15D4" w14:textId="7A468BAD" w:rsidR="00EE5420" w:rsidRPr="002B27EA" w:rsidRDefault="00EE5420">
      <w:pPr>
        <w:pStyle w:val="CommentText"/>
        <w:rPr>
          <w:rFonts w:ascii="Calibri" w:hAnsi="Calibri" w:cs="Calibri"/>
          <w:sz w:val="22"/>
          <w:szCs w:val="22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Pr="002B27EA">
        <w:rPr>
          <w:rFonts w:ascii="Calibri" w:hAnsi="Calibri" w:cs="Calibri"/>
          <w:sz w:val="22"/>
          <w:szCs w:val="22"/>
        </w:rPr>
        <w:t>A brief explanatory note of every item, including what is likely to be discussed, will help attendees to prepare better and support the chair in running the meeting.</w:t>
      </w:r>
    </w:p>
  </w:comment>
  <w:comment w:id="11" w:author="Secretariat" w:date="2021-08-23T17:00:00Z" w:initials="SACS">
    <w:p w14:paraId="092C311A" w14:textId="01901909" w:rsidR="00EE5420" w:rsidRPr="002B27EA" w:rsidRDefault="00EE5420">
      <w:pPr>
        <w:pStyle w:val="CommentText"/>
        <w:rPr>
          <w:rFonts w:ascii="Calibri" w:hAnsi="Calibri" w:cs="Calibri"/>
          <w:sz w:val="22"/>
          <w:szCs w:val="22"/>
        </w:rPr>
      </w:pPr>
      <w:r>
        <w:rPr>
          <w:rStyle w:val="CommentReference"/>
        </w:rPr>
        <w:annotationRef/>
      </w:r>
      <w:r w:rsidR="00582FAD" w:rsidRPr="002B27EA">
        <w:rPr>
          <w:rFonts w:ascii="Calibri" w:hAnsi="Calibri" w:cs="Calibri"/>
          <w:sz w:val="22"/>
          <w:szCs w:val="22"/>
        </w:rPr>
        <w:t>OPTIONAL:</w:t>
      </w:r>
      <w:r w:rsidRPr="002B27EA">
        <w:rPr>
          <w:rFonts w:ascii="Calibri" w:hAnsi="Calibri" w:cs="Calibri"/>
          <w:sz w:val="22"/>
          <w:szCs w:val="22"/>
        </w:rPr>
        <w:t xml:space="preserve"> Possible specialised item for </w:t>
      </w:r>
      <w:r w:rsidR="00582FAD" w:rsidRPr="002B27EA">
        <w:rPr>
          <w:rFonts w:ascii="Calibri" w:hAnsi="Calibri" w:cs="Calibri"/>
          <w:sz w:val="22"/>
          <w:szCs w:val="22"/>
        </w:rPr>
        <w:t xml:space="preserve">the </w:t>
      </w:r>
      <w:r w:rsidR="008A4283" w:rsidRPr="002B27EA">
        <w:rPr>
          <w:rFonts w:ascii="Calibri" w:hAnsi="Calibri" w:cs="Calibri"/>
          <w:sz w:val="22"/>
          <w:szCs w:val="22"/>
        </w:rPr>
        <w:t>principal, chair or committee</w:t>
      </w:r>
      <w:r w:rsidRPr="002B27EA">
        <w:rPr>
          <w:rFonts w:ascii="Calibri" w:hAnsi="Calibri" w:cs="Calibri"/>
          <w:sz w:val="22"/>
          <w:szCs w:val="22"/>
        </w:rPr>
        <w:t xml:space="preserve"> to make </w:t>
      </w:r>
      <w:r w:rsidR="00582FAD" w:rsidRPr="002B27EA">
        <w:rPr>
          <w:rFonts w:ascii="Calibri" w:hAnsi="Calibri" w:cs="Calibri"/>
          <w:sz w:val="22"/>
          <w:szCs w:val="22"/>
        </w:rPr>
        <w:t xml:space="preserve">a </w:t>
      </w:r>
      <w:r w:rsidRPr="002B27EA">
        <w:rPr>
          <w:rFonts w:ascii="Calibri" w:hAnsi="Calibri" w:cs="Calibri"/>
          <w:sz w:val="22"/>
          <w:szCs w:val="22"/>
        </w:rPr>
        <w:t>special report.</w:t>
      </w:r>
    </w:p>
  </w:comment>
  <w:comment w:id="12" w:author="Secretariat" w:date="2021-08-23T15:46:00Z" w:initials="SACS">
    <w:p w14:paraId="5E4E17C7" w14:textId="556F27EA" w:rsidR="004B364C" w:rsidRPr="002B27EA" w:rsidRDefault="004B364C">
      <w:pPr>
        <w:pStyle w:val="CommentText"/>
        <w:rPr>
          <w:rFonts w:ascii="Calibri" w:hAnsi="Calibri" w:cs="Calibri"/>
          <w:sz w:val="22"/>
          <w:szCs w:val="22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="00582FAD" w:rsidRPr="002B27EA">
        <w:rPr>
          <w:rFonts w:ascii="Calibri" w:hAnsi="Calibri" w:cs="Calibri"/>
          <w:sz w:val="22"/>
          <w:szCs w:val="22"/>
        </w:rPr>
        <w:t>OPTIONAL:</w:t>
      </w:r>
      <w:r w:rsidRPr="002B27EA">
        <w:rPr>
          <w:rFonts w:ascii="Calibri" w:hAnsi="Calibri" w:cs="Calibri"/>
          <w:sz w:val="22"/>
          <w:szCs w:val="22"/>
        </w:rPr>
        <w:t xml:space="preserve"> A well-run meeting, with a well-prepared agenda, should mean that nobody wishes to raise any other business</w:t>
      </w:r>
      <w:r w:rsidR="008A407A" w:rsidRPr="002B27EA">
        <w:rPr>
          <w:rFonts w:ascii="Calibri" w:hAnsi="Calibri" w:cs="Calibri"/>
          <w:sz w:val="22"/>
          <w:szCs w:val="22"/>
        </w:rPr>
        <w:t xml:space="preserve"> (AOB)</w:t>
      </w:r>
      <w:r w:rsidRPr="002B27EA">
        <w:rPr>
          <w:rFonts w:ascii="Calibri" w:hAnsi="Calibri" w:cs="Calibri"/>
          <w:sz w:val="22"/>
          <w:szCs w:val="22"/>
        </w:rPr>
        <w:t>. It is theref</w:t>
      </w:r>
      <w:r w:rsidR="00582FAD" w:rsidRPr="002B27EA">
        <w:rPr>
          <w:rFonts w:ascii="Calibri" w:hAnsi="Calibri" w:cs="Calibri"/>
          <w:sz w:val="22"/>
          <w:szCs w:val="22"/>
        </w:rPr>
        <w:t xml:space="preserve">ore strongly recommended that </w:t>
      </w:r>
      <w:r w:rsidR="008A407A" w:rsidRPr="002B27EA">
        <w:rPr>
          <w:rFonts w:ascii="Calibri" w:hAnsi="Calibri" w:cs="Calibri"/>
          <w:sz w:val="22"/>
          <w:szCs w:val="22"/>
        </w:rPr>
        <w:t>AOB</w:t>
      </w:r>
      <w:r w:rsidRPr="002B27EA">
        <w:rPr>
          <w:rFonts w:ascii="Calibri" w:hAnsi="Calibri" w:cs="Calibri"/>
          <w:sz w:val="22"/>
          <w:szCs w:val="22"/>
        </w:rPr>
        <w:t xml:space="preserve"> will only be used as a way of raising issues for discussion at a future meeti</w:t>
      </w:r>
      <w:r w:rsidR="00582FAD" w:rsidRPr="002B27EA">
        <w:rPr>
          <w:rFonts w:ascii="Calibri" w:hAnsi="Calibri" w:cs="Calibri"/>
          <w:sz w:val="22"/>
          <w:szCs w:val="22"/>
        </w:rPr>
        <w:t>ng</w:t>
      </w:r>
      <w:r w:rsidRPr="002B27EA">
        <w:rPr>
          <w:rFonts w:ascii="Calibri" w:hAnsi="Calibri" w:cs="Calibri"/>
          <w:sz w:val="22"/>
          <w:szCs w:val="22"/>
        </w:rPr>
        <w:t xml:space="preserve"> or elsewhere. In this way, as per the Terms of Reference, we create opportunity for informed dialogue to take place rather than ‘off the cuff’ thinking.</w:t>
      </w:r>
    </w:p>
  </w:comment>
  <w:comment w:id="13" w:author="Secretariat" w:date="2021-08-23T15:51:00Z" w:initials="SACS">
    <w:p w14:paraId="74F30B1A" w14:textId="57A0945B" w:rsidR="004B364C" w:rsidRPr="002B27EA" w:rsidRDefault="004B364C">
      <w:pPr>
        <w:pStyle w:val="CommentText"/>
        <w:rPr>
          <w:rFonts w:ascii="Calibri" w:hAnsi="Calibri" w:cs="Calibri"/>
          <w:sz w:val="22"/>
          <w:szCs w:val="22"/>
        </w:rPr>
      </w:pPr>
      <w:r w:rsidRPr="002B27EA">
        <w:rPr>
          <w:rStyle w:val="CommentReference"/>
          <w:rFonts w:ascii="Calibri" w:hAnsi="Calibri" w:cs="Calibri"/>
          <w:sz w:val="22"/>
          <w:szCs w:val="22"/>
        </w:rPr>
        <w:annotationRef/>
      </w:r>
      <w:r w:rsidRPr="002B27EA">
        <w:rPr>
          <w:rFonts w:ascii="Calibri" w:hAnsi="Calibri" w:cs="Calibri"/>
          <w:sz w:val="22"/>
          <w:szCs w:val="22"/>
        </w:rPr>
        <w:t>A meeting should close by reviewing actions a</w:t>
      </w:r>
      <w:r w:rsidR="00582FAD" w:rsidRPr="002B27EA">
        <w:rPr>
          <w:rFonts w:ascii="Calibri" w:hAnsi="Calibri" w:cs="Calibri"/>
          <w:sz w:val="22"/>
          <w:szCs w:val="22"/>
        </w:rPr>
        <w:t xml:space="preserve">nd deadlines set, and noting </w:t>
      </w:r>
      <w:r w:rsidRPr="002B27EA">
        <w:rPr>
          <w:rFonts w:ascii="Calibri" w:hAnsi="Calibri" w:cs="Calibri"/>
          <w:sz w:val="22"/>
          <w:szCs w:val="22"/>
        </w:rPr>
        <w:t>the details of the next meeting.</w:t>
      </w:r>
      <w:r w:rsidR="001E65EA" w:rsidRPr="002B27EA">
        <w:rPr>
          <w:rFonts w:ascii="Calibri" w:hAnsi="Calibri" w:cs="Calibri"/>
          <w:sz w:val="22"/>
          <w:szCs w:val="22"/>
        </w:rPr>
        <w:t xml:space="preserve"> </w:t>
      </w:r>
      <w:r w:rsidR="008A4283" w:rsidRPr="002B27EA">
        <w:rPr>
          <w:rFonts w:ascii="Calibri" w:hAnsi="Calibri" w:cs="Calibri"/>
          <w:sz w:val="22"/>
          <w:szCs w:val="22"/>
        </w:rPr>
        <w:t>It may</w:t>
      </w:r>
      <w:r w:rsidR="001E65EA" w:rsidRPr="002B27EA">
        <w:rPr>
          <w:rFonts w:ascii="Calibri" w:hAnsi="Calibri" w:cs="Calibri"/>
          <w:sz w:val="22"/>
          <w:szCs w:val="22"/>
        </w:rPr>
        <w:t xml:space="preserve"> contain a brief prayer to send forth.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70A23D" w15:done="0"/>
  <w15:commentEx w15:paraId="7C680405" w15:done="0"/>
  <w15:commentEx w15:paraId="5A3CBAB8" w15:done="0"/>
  <w15:commentEx w15:paraId="3D6F319F" w15:done="0"/>
  <w15:commentEx w15:paraId="7D99B986" w15:done="0"/>
  <w15:commentEx w15:paraId="0983A955" w15:done="0"/>
  <w15:commentEx w15:paraId="3E21AEE8" w15:done="0"/>
  <w15:commentEx w15:paraId="4B7CB92B" w15:done="0"/>
  <w15:commentEx w15:paraId="0AD88B41" w15:done="0"/>
  <w15:commentEx w15:paraId="256F15D4" w15:done="0"/>
  <w15:commentEx w15:paraId="092C311A" w15:done="0"/>
  <w15:commentEx w15:paraId="5E4E17C7" w15:done="0"/>
  <w15:commentEx w15:paraId="74F30B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0A23D" w16cid:durableId="182D8DF5"/>
  <w16cid:commentId w16cid:paraId="7C680405" w16cid:durableId="372C1AFD"/>
  <w16cid:commentId w16cid:paraId="5A3CBAB8" w16cid:durableId="5106A3B4"/>
  <w16cid:commentId w16cid:paraId="3D6F319F" w16cid:durableId="604525C6"/>
  <w16cid:commentId w16cid:paraId="7D99B986" w16cid:durableId="1DA4AECB"/>
  <w16cid:commentId w16cid:paraId="0983A955" w16cid:durableId="5BA21102"/>
  <w16cid:commentId w16cid:paraId="3E21AEE8" w16cid:durableId="475C114F"/>
  <w16cid:commentId w16cid:paraId="4B7CB92B" w16cid:durableId="20C87052"/>
  <w16cid:commentId w16cid:paraId="0AD88B41" w16cid:durableId="2891D74A"/>
  <w16cid:commentId w16cid:paraId="256F15D4" w16cid:durableId="77DDD042"/>
  <w16cid:commentId w16cid:paraId="092C311A" w16cid:durableId="4D197797"/>
  <w16cid:commentId w16cid:paraId="5E4E17C7" w16cid:durableId="69037742"/>
  <w16cid:commentId w16cid:paraId="74F30B1A" w16cid:durableId="42890E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0742" w14:textId="77777777" w:rsidR="00545CDA" w:rsidRDefault="00545CDA">
      <w:pPr>
        <w:spacing w:line="240" w:lineRule="auto"/>
      </w:pPr>
      <w:r>
        <w:separator/>
      </w:r>
    </w:p>
  </w:endnote>
  <w:endnote w:type="continuationSeparator" w:id="0">
    <w:p w14:paraId="5B665B3A" w14:textId="77777777" w:rsidR="00545CDA" w:rsidRDefault="00545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0A3F" w14:textId="79C8D373" w:rsidR="009F3BBF" w:rsidRPr="00357AC6" w:rsidRDefault="009F3BBF" w:rsidP="009F3BBF">
    <w:pPr>
      <w:pStyle w:val="Footer"/>
      <w:rPr>
        <w:color w:val="595959"/>
        <w:sz w:val="16"/>
        <w:szCs w:val="16"/>
        <w:lang w:val="en-US"/>
      </w:rPr>
    </w:pPr>
    <w:r w:rsidRPr="00357AC6">
      <w:rPr>
        <w:color w:val="595959"/>
        <w:sz w:val="16"/>
        <w:szCs w:val="16"/>
        <w:lang w:val="en-US"/>
      </w:rPr>
      <w:t xml:space="preserve">School Advisory Council </w:t>
    </w:r>
    <w:r w:rsidR="002B27EA" w:rsidRPr="00357AC6">
      <w:rPr>
        <w:color w:val="595959"/>
        <w:sz w:val="16"/>
        <w:szCs w:val="16"/>
        <w:lang w:val="en-US"/>
      </w:rPr>
      <w:t xml:space="preserve">Agenda </w:t>
    </w:r>
    <w:r w:rsidRPr="00357AC6">
      <w:rPr>
        <w:color w:val="595959"/>
        <w:sz w:val="16"/>
        <w:szCs w:val="16"/>
        <w:lang w:val="en-US"/>
      </w:rPr>
      <w:t>– v1.0 – 2021</w:t>
    </w:r>
    <w:r w:rsidRPr="00357AC6">
      <w:rPr>
        <w:b/>
        <w:noProof/>
        <w:color w:val="59595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D19E9" wp14:editId="6887BF68">
              <wp:simplePos x="0" y="0"/>
              <wp:positionH relativeFrom="column">
                <wp:posOffset>22860</wp:posOffset>
              </wp:positionH>
              <wp:positionV relativeFrom="paragraph">
                <wp:posOffset>-210820</wp:posOffset>
              </wp:positionV>
              <wp:extent cx="6000115" cy="0"/>
              <wp:effectExtent l="0" t="0" r="698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21B0B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-16.6pt" to="474.25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" strokecolor="gray [1629]" strokeweight=".25pt"/>
          </w:pict>
        </mc:Fallback>
      </mc:AlternateContent>
    </w:r>
    <w:r w:rsidRPr="00357AC6">
      <w:rPr>
        <w:color w:val="595959"/>
        <w:sz w:val="16"/>
        <w:szCs w:val="16"/>
      </w:rPr>
      <w:t xml:space="preserve"> | Page </w:t>
    </w:r>
    <w:r w:rsidRPr="00357AC6">
      <w:rPr>
        <w:rStyle w:val="PageNumber"/>
        <w:color w:val="595959"/>
        <w:sz w:val="16"/>
        <w:szCs w:val="16"/>
      </w:rPr>
      <w:fldChar w:fldCharType="begin"/>
    </w:r>
    <w:r w:rsidRPr="00357AC6">
      <w:rPr>
        <w:rStyle w:val="PageNumber"/>
        <w:color w:val="595959"/>
        <w:sz w:val="16"/>
        <w:szCs w:val="16"/>
      </w:rPr>
      <w:instrText xml:space="preserve"> PAGE </w:instrText>
    </w:r>
    <w:r w:rsidRPr="00357AC6">
      <w:rPr>
        <w:rStyle w:val="PageNumber"/>
        <w:color w:val="595959"/>
        <w:sz w:val="16"/>
        <w:szCs w:val="16"/>
      </w:rPr>
      <w:fldChar w:fldCharType="separate"/>
    </w:r>
    <w:r w:rsidR="001D291E" w:rsidRPr="00357AC6">
      <w:rPr>
        <w:rStyle w:val="PageNumber"/>
        <w:noProof/>
        <w:color w:val="595959"/>
        <w:sz w:val="16"/>
        <w:szCs w:val="16"/>
      </w:rPr>
      <w:t>1</w:t>
    </w:r>
    <w:r w:rsidRPr="00357AC6">
      <w:rPr>
        <w:rStyle w:val="PageNumber"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2FDB" w14:textId="77777777" w:rsidR="00545CDA" w:rsidRDefault="00545CDA">
      <w:pPr>
        <w:spacing w:line="240" w:lineRule="auto"/>
      </w:pPr>
      <w:r>
        <w:separator/>
      </w:r>
    </w:p>
  </w:footnote>
  <w:footnote w:type="continuationSeparator" w:id="0">
    <w:p w14:paraId="524CF42E" w14:textId="77777777" w:rsidR="00545CDA" w:rsidRDefault="00545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D0E8" w14:textId="2272E989" w:rsidR="00810EB0" w:rsidRPr="00357AC6" w:rsidRDefault="0014148C" w:rsidP="008A407A">
    <w:pPr>
      <w:spacing w:line="240" w:lineRule="auto"/>
      <w:rPr>
        <w:rFonts w:ascii="Calibri" w:eastAsia="Calibri" w:hAnsi="Calibri" w:cs="Calibri"/>
        <w:color w:val="0B223E"/>
        <w:sz w:val="40"/>
        <w:szCs w:val="40"/>
      </w:rPr>
    </w:pPr>
    <w:r w:rsidRPr="00357AC6">
      <w:rPr>
        <w:noProof/>
        <w:color w:val="0B223E"/>
        <w:sz w:val="20"/>
        <w:szCs w:val="20"/>
      </w:rPr>
      <w:drawing>
        <wp:inline distT="0" distB="0" distL="0" distR="0" wp14:anchorId="352553A2" wp14:editId="74062D9D">
          <wp:extent cx="491248" cy="491248"/>
          <wp:effectExtent l="0" t="0" r="4445" b="444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248" cy="491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27AB4" w:rsidRPr="00357AC6">
      <w:rPr>
        <w:rFonts w:ascii="Calibri" w:eastAsia="Calibri" w:hAnsi="Calibri" w:cs="Calibri"/>
        <w:color w:val="0B223E"/>
        <w:sz w:val="40"/>
        <w:szCs w:val="40"/>
      </w:rPr>
      <w:tab/>
      <w:t>[</w:t>
    </w:r>
    <w:r w:rsidR="00855017" w:rsidRPr="00357AC6">
      <w:rPr>
        <w:rFonts w:ascii="Calibri" w:eastAsia="Calibri" w:hAnsi="Calibri" w:cs="Calibri"/>
        <w:color w:val="0B223E"/>
        <w:sz w:val="40"/>
        <w:szCs w:val="40"/>
      </w:rPr>
      <w:t>Insert school name</w:t>
    </w:r>
    <w:r w:rsidR="00727AB4" w:rsidRPr="00357AC6">
      <w:rPr>
        <w:rFonts w:ascii="Calibri" w:eastAsia="Calibri" w:hAnsi="Calibri" w:cs="Calibri"/>
        <w:color w:val="0B223E"/>
        <w:sz w:val="40"/>
        <w:szCs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ADE"/>
    <w:multiLevelType w:val="hybridMultilevel"/>
    <w:tmpl w:val="48FA0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7B58"/>
    <w:multiLevelType w:val="hybridMultilevel"/>
    <w:tmpl w:val="945E6B14"/>
    <w:lvl w:ilvl="0" w:tplc="0C09000F">
      <w:start w:val="1"/>
      <w:numFmt w:val="decimal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967054661">
    <w:abstractNumId w:val="0"/>
  </w:num>
  <w:num w:numId="2" w16cid:durableId="11225036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retariat">
    <w15:presenceInfo w15:providerId="None" w15:userId="Secretari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B0"/>
    <w:rsid w:val="0001569D"/>
    <w:rsid w:val="0006471D"/>
    <w:rsid w:val="000722A5"/>
    <w:rsid w:val="00076812"/>
    <w:rsid w:val="0012574F"/>
    <w:rsid w:val="0012750F"/>
    <w:rsid w:val="0014148C"/>
    <w:rsid w:val="001610B7"/>
    <w:rsid w:val="001D291E"/>
    <w:rsid w:val="001E1C84"/>
    <w:rsid w:val="001E65EA"/>
    <w:rsid w:val="0020344F"/>
    <w:rsid w:val="002B27EA"/>
    <w:rsid w:val="002E61CA"/>
    <w:rsid w:val="002F6844"/>
    <w:rsid w:val="00304B42"/>
    <w:rsid w:val="0031493A"/>
    <w:rsid w:val="003253E6"/>
    <w:rsid w:val="0035500B"/>
    <w:rsid w:val="00357AC6"/>
    <w:rsid w:val="00375D8E"/>
    <w:rsid w:val="003862AC"/>
    <w:rsid w:val="003A27C3"/>
    <w:rsid w:val="00447B67"/>
    <w:rsid w:val="004B364C"/>
    <w:rsid w:val="0051390D"/>
    <w:rsid w:val="00545CDA"/>
    <w:rsid w:val="00582FAD"/>
    <w:rsid w:val="006158AF"/>
    <w:rsid w:val="006D2214"/>
    <w:rsid w:val="00706847"/>
    <w:rsid w:val="00727AB4"/>
    <w:rsid w:val="007718EB"/>
    <w:rsid w:val="007E4C10"/>
    <w:rsid w:val="007F3513"/>
    <w:rsid w:val="008017F2"/>
    <w:rsid w:val="00810EB0"/>
    <w:rsid w:val="008138E6"/>
    <w:rsid w:val="00837F06"/>
    <w:rsid w:val="00855017"/>
    <w:rsid w:val="00863A51"/>
    <w:rsid w:val="008A407A"/>
    <w:rsid w:val="008A4283"/>
    <w:rsid w:val="008D480A"/>
    <w:rsid w:val="00915A1F"/>
    <w:rsid w:val="009318DC"/>
    <w:rsid w:val="00945F77"/>
    <w:rsid w:val="009B1EFD"/>
    <w:rsid w:val="009D4AA6"/>
    <w:rsid w:val="009F3BBF"/>
    <w:rsid w:val="00A433F1"/>
    <w:rsid w:val="00AD2178"/>
    <w:rsid w:val="00AE6C2F"/>
    <w:rsid w:val="00B46165"/>
    <w:rsid w:val="00C46BF9"/>
    <w:rsid w:val="00EE5420"/>
    <w:rsid w:val="00F65289"/>
    <w:rsid w:val="00F81A2A"/>
    <w:rsid w:val="00F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15185"/>
  <w15:docId w15:val="{9C979B98-21DF-4D84-8DC4-72755297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5" w:type="dxa"/>
        <w:left w:w="57" w:type="dxa"/>
        <w:right w:w="57" w:type="dxa"/>
      </w:tblCellMar>
    </w:tblPr>
  </w:style>
  <w:style w:type="paragraph" w:styleId="ListParagraph">
    <w:name w:val="List Paragraph"/>
    <w:basedOn w:val="Normal"/>
    <w:uiPriority w:val="34"/>
    <w:qFormat/>
    <w:rsid w:val="00127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5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F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06"/>
  </w:style>
  <w:style w:type="paragraph" w:styleId="Footer">
    <w:name w:val="footer"/>
    <w:basedOn w:val="Normal"/>
    <w:link w:val="FooterChar"/>
    <w:uiPriority w:val="99"/>
    <w:unhideWhenUsed/>
    <w:rsid w:val="00837F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06"/>
  </w:style>
  <w:style w:type="character" w:styleId="CommentReference">
    <w:name w:val="annotation reference"/>
    <w:basedOn w:val="DefaultParagraphFont"/>
    <w:uiPriority w:val="99"/>
    <w:semiHidden/>
    <w:unhideWhenUsed/>
    <w:rsid w:val="004B3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6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6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61CA"/>
    <w:pPr>
      <w:spacing w:line="240" w:lineRule="auto"/>
    </w:pPr>
  </w:style>
  <w:style w:type="paragraph" w:customStyle="1" w:styleId="BodyCopy">
    <w:name w:val="Body Copy"/>
    <w:qFormat/>
    <w:rsid w:val="00AE6C2F"/>
    <w:pPr>
      <w:tabs>
        <w:tab w:val="left" w:pos="3000"/>
      </w:tabs>
      <w:spacing w:before="120" w:after="120" w:line="240" w:lineRule="auto"/>
    </w:pPr>
    <w:rPr>
      <w:rFonts w:asciiTheme="majorHAnsi" w:eastAsiaTheme="minorEastAsia" w:hAnsiTheme="majorHAnsi" w:cstheme="minorBidi"/>
      <w:color w:val="595959" w:themeColor="text1" w:themeTint="A6"/>
      <w:lang w:val="en-US" w:eastAsia="en-US"/>
    </w:rPr>
  </w:style>
  <w:style w:type="table" w:customStyle="1" w:styleId="TableHeaderRow">
    <w:name w:val="Table Header Row"/>
    <w:basedOn w:val="TableNormal"/>
    <w:uiPriority w:val="99"/>
    <w:rsid w:val="009F3BBF"/>
    <w:pPr>
      <w:spacing w:line="240" w:lineRule="auto"/>
    </w:pPr>
    <w:rPr>
      <w:rFonts w:asciiTheme="majorHAnsi" w:eastAsiaTheme="minorEastAsia" w:hAnsiTheme="majorHAnsi" w:cstheme="minorBidi"/>
      <w:color w:val="313132"/>
      <w:szCs w:val="24"/>
      <w:lang w:val="en-US" w:eastAsia="en-US"/>
    </w:rPr>
    <w:tblPr>
      <w:tblStyleRowBandSize w:val="1"/>
      <w:tblBorders>
        <w:bottom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Theme="majorHAnsi" w:hAnsiTheme="majorHAns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F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Melbourne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Porreca, Kerrie-Anne</dc:creator>
  <cp:lastModifiedBy>Gratton, Lindy</cp:lastModifiedBy>
  <cp:revision>7</cp:revision>
  <dcterms:created xsi:type="dcterms:W3CDTF">2021-11-07T10:17:00Z</dcterms:created>
  <dcterms:modified xsi:type="dcterms:W3CDTF">2024-03-25T05:59:00Z</dcterms:modified>
</cp:coreProperties>
</file>